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CADE" w14:textId="3B2CAA5E" w:rsidR="00C87A42" w:rsidRDefault="00C87A42"/>
    <w:p w14:paraId="62E3DDBD" w14:textId="764AAD8F" w:rsidR="00E41ADC" w:rsidRPr="00C333DB" w:rsidRDefault="003B39DF" w:rsidP="00E41ADC">
      <w:pPr>
        <w:pStyle w:val="ReportTitle"/>
      </w:pPr>
      <w:bookmarkStart w:id="0" w:name="_Toc53571432"/>
      <w:r>
        <w:t xml:space="preserve">Title Here – </w:t>
      </w:r>
      <w:r w:rsidR="001C71DE">
        <w:t>(“</w:t>
      </w:r>
      <w:r>
        <w:t>Report Title</w:t>
      </w:r>
      <w:r w:rsidR="00345C17">
        <w:t>” Style</w:t>
      </w:r>
      <w:r>
        <w:t xml:space="preserve"> </w:t>
      </w:r>
      <w:r w:rsidR="00345C17">
        <w:t>in Style Tab</w:t>
      </w:r>
      <w:r w:rsidR="001C71DE">
        <w:t>)</w:t>
      </w:r>
    </w:p>
    <w:p w14:paraId="5ABE82FC" w14:textId="266B7F5F" w:rsidR="00E41ADC" w:rsidRPr="00475386" w:rsidRDefault="00E41ADC" w:rsidP="00E41ADC">
      <w:pPr>
        <w:pStyle w:val="Header2AuthorName"/>
      </w:pPr>
      <w:r w:rsidRPr="00475386">
        <w:t>AUTHOR’S NAME</w:t>
      </w:r>
      <w:r w:rsidR="0004102F">
        <w:t xml:space="preserve"> HERE</w:t>
      </w:r>
    </w:p>
    <w:p w14:paraId="59B3E9E4" w14:textId="77777777" w:rsidR="00E41ADC" w:rsidRDefault="00E41ADC" w:rsidP="00E41ADC">
      <w:pPr>
        <w:rPr>
          <w:rFonts w:ascii="Arial" w:hAnsi="Arial" w:cs="Arial"/>
          <w:color w:val="404040" w:themeColor="text1" w:themeTint="BF"/>
        </w:rPr>
      </w:pPr>
    </w:p>
    <w:p w14:paraId="6620C2B1" w14:textId="50169534" w:rsidR="00E41ADC" w:rsidRDefault="00E41ADC" w:rsidP="00E41ADC">
      <w:pPr>
        <w:pStyle w:val="CitationCover"/>
      </w:pPr>
      <w:r>
        <w:t>S</w:t>
      </w:r>
      <w:r w:rsidRPr="00475386">
        <w:t xml:space="preserve">uggested </w:t>
      </w:r>
      <w:r>
        <w:t>C</w:t>
      </w:r>
      <w:r w:rsidRPr="00475386">
        <w:t xml:space="preserve">itation: </w:t>
      </w:r>
      <w:proofErr w:type="spellStart"/>
      <w:r w:rsidRPr="00475386">
        <w:t>Giam</w:t>
      </w:r>
      <w:proofErr w:type="spellEnd"/>
      <w:r w:rsidRPr="00475386">
        <w:t xml:space="preserve"> et </w:t>
      </w:r>
      <w:proofErr w:type="spellStart"/>
      <w:r w:rsidRPr="00475386">
        <w:t>reriatqui</w:t>
      </w:r>
      <w:proofErr w:type="spellEnd"/>
      <w:r w:rsidRPr="00475386">
        <w:t xml:space="preserve"> rem </w:t>
      </w:r>
      <w:proofErr w:type="spellStart"/>
      <w:r w:rsidRPr="00475386">
        <w:t>rem</w:t>
      </w:r>
      <w:proofErr w:type="spellEnd"/>
      <w:r w:rsidRPr="00475386">
        <w:t xml:space="preserve"> </w:t>
      </w:r>
      <w:proofErr w:type="spellStart"/>
      <w:r w:rsidRPr="00475386">
        <w:t>aut</w:t>
      </w:r>
      <w:proofErr w:type="spellEnd"/>
      <w:r w:rsidRPr="00475386">
        <w:t xml:space="preserve"> </w:t>
      </w:r>
      <w:proofErr w:type="spellStart"/>
      <w:r w:rsidRPr="00475386">
        <w:t>ideliquis</w:t>
      </w:r>
      <w:proofErr w:type="spellEnd"/>
      <w:r w:rsidRPr="00475386">
        <w:t xml:space="preserve"> </w:t>
      </w:r>
      <w:proofErr w:type="spellStart"/>
      <w:r w:rsidRPr="00475386">
        <w:t>quatiore</w:t>
      </w:r>
      <w:proofErr w:type="spellEnd"/>
      <w:r w:rsidRPr="00475386">
        <w:t xml:space="preserve"> </w:t>
      </w:r>
      <w:proofErr w:type="spellStart"/>
      <w:r w:rsidRPr="00475386">
        <w:t>aut</w:t>
      </w:r>
      <w:proofErr w:type="spellEnd"/>
      <w:r w:rsidRPr="00475386">
        <w:t xml:space="preserve"> qui </w:t>
      </w:r>
      <w:proofErr w:type="spellStart"/>
      <w:r w:rsidRPr="00475386">
        <w:t>dollique</w:t>
      </w:r>
      <w:proofErr w:type="spellEnd"/>
      <w:r w:rsidRPr="00475386">
        <w:t xml:space="preserve"> </w:t>
      </w:r>
      <w:proofErr w:type="spellStart"/>
      <w:r w:rsidRPr="00475386">
        <w:t>consed</w:t>
      </w:r>
      <w:proofErr w:type="spellEnd"/>
      <w:r w:rsidRPr="00475386">
        <w:t xml:space="preserve"> </w:t>
      </w:r>
      <w:proofErr w:type="spellStart"/>
      <w:r w:rsidRPr="00475386">
        <w:t>eaque</w:t>
      </w:r>
      <w:proofErr w:type="spellEnd"/>
      <w:r w:rsidRPr="00475386">
        <w:t xml:space="preserve"> </w:t>
      </w:r>
      <w:proofErr w:type="spellStart"/>
      <w:r w:rsidRPr="00475386">
        <w:t>seque</w:t>
      </w:r>
      <w:proofErr w:type="spellEnd"/>
      <w:r w:rsidRPr="00475386">
        <w:t xml:space="preserve"> </w:t>
      </w:r>
      <w:proofErr w:type="spellStart"/>
      <w:r w:rsidRPr="00475386">
        <w:t>dolenis</w:t>
      </w:r>
      <w:proofErr w:type="spellEnd"/>
      <w:r w:rsidRPr="00475386">
        <w:t xml:space="preserve"> </w:t>
      </w:r>
      <w:proofErr w:type="spellStart"/>
      <w:r w:rsidRPr="00475386">
        <w:t>recullent</w:t>
      </w:r>
      <w:proofErr w:type="spellEnd"/>
      <w:r w:rsidRPr="00475386">
        <w:t xml:space="preserve"> </w:t>
      </w:r>
      <w:proofErr w:type="spellStart"/>
      <w:r w:rsidRPr="00475386">
        <w:t>maximolor</w:t>
      </w:r>
      <w:proofErr w:type="spellEnd"/>
      <w:r w:rsidRPr="00475386">
        <w:t xml:space="preserve"> </w:t>
      </w:r>
      <w:proofErr w:type="spellStart"/>
      <w:r w:rsidRPr="00475386">
        <w:t>adit</w:t>
      </w:r>
      <w:proofErr w:type="spellEnd"/>
      <w:r w:rsidRPr="00475386">
        <w:t xml:space="preserve"> </w:t>
      </w:r>
      <w:proofErr w:type="spellStart"/>
      <w:r w:rsidRPr="00475386">
        <w:t>quae</w:t>
      </w:r>
      <w:proofErr w:type="spellEnd"/>
      <w:r w:rsidRPr="00475386">
        <w:t xml:space="preserve"> ex </w:t>
      </w:r>
      <w:proofErr w:type="spellStart"/>
      <w:r w:rsidRPr="00475386">
        <w:t>eum</w:t>
      </w:r>
      <w:proofErr w:type="spellEnd"/>
      <w:r w:rsidRPr="00475386">
        <w:t xml:space="preserve"> </w:t>
      </w:r>
      <w:proofErr w:type="spellStart"/>
      <w:r w:rsidRPr="00475386">
        <w:t>fugiandusdae</w:t>
      </w:r>
      <w:proofErr w:type="spellEnd"/>
      <w:r w:rsidRPr="00475386">
        <w:t xml:space="preserve"> </w:t>
      </w:r>
      <w:proofErr w:type="spellStart"/>
      <w:r w:rsidRPr="00475386">
        <w:t>duntem</w:t>
      </w:r>
      <w:proofErr w:type="spellEnd"/>
      <w:r w:rsidRPr="00475386">
        <w:t xml:space="preserve"> </w:t>
      </w:r>
      <w:proofErr w:type="spellStart"/>
      <w:r w:rsidRPr="00475386">
        <w:t>facius</w:t>
      </w:r>
      <w:proofErr w:type="spellEnd"/>
      <w:r w:rsidRPr="00475386">
        <w:t xml:space="preserve"> et peris ab </w:t>
      </w:r>
      <w:proofErr w:type="spellStart"/>
      <w:r w:rsidRPr="00475386">
        <w:t>iusam</w:t>
      </w:r>
      <w:proofErr w:type="spellEnd"/>
      <w:r w:rsidRPr="00475386">
        <w:t xml:space="preserve"> nus </w:t>
      </w:r>
      <w:proofErr w:type="spellStart"/>
      <w:r w:rsidRPr="00475386">
        <w:t>dolupis</w:t>
      </w:r>
      <w:proofErr w:type="spellEnd"/>
      <w:r w:rsidRPr="00475386">
        <w:t xml:space="preserve"> rerum </w:t>
      </w:r>
      <w:proofErr w:type="spellStart"/>
      <w:r w:rsidRPr="00475386">
        <w:t>eum</w:t>
      </w:r>
      <w:proofErr w:type="spellEnd"/>
      <w:r w:rsidRPr="00475386">
        <w:t xml:space="preserve"> </w:t>
      </w:r>
      <w:proofErr w:type="spellStart"/>
      <w:r w:rsidRPr="00475386">
        <w:t>fugia</w:t>
      </w:r>
      <w:proofErr w:type="spellEnd"/>
      <w:r w:rsidRPr="00475386">
        <w:t xml:space="preserve"> net </w:t>
      </w:r>
      <w:proofErr w:type="spellStart"/>
      <w:r w:rsidRPr="00475386">
        <w:t>experch</w:t>
      </w:r>
      <w:proofErr w:type="spellEnd"/>
      <w:r w:rsidRPr="00475386">
        <w:t xml:space="preserve"> </w:t>
      </w:r>
      <w:proofErr w:type="spellStart"/>
      <w:r w:rsidRPr="00475386">
        <w:t>iliquaspedis</w:t>
      </w:r>
      <w:proofErr w:type="spellEnd"/>
      <w:r w:rsidRPr="00475386">
        <w:t xml:space="preserve"> </w:t>
      </w:r>
      <w:proofErr w:type="spellStart"/>
      <w:r w:rsidRPr="00475386">
        <w:t>doluptam</w:t>
      </w:r>
      <w:proofErr w:type="spellEnd"/>
      <w:r w:rsidRPr="00475386">
        <w:t xml:space="preserve"> recto </w:t>
      </w:r>
      <w:proofErr w:type="spellStart"/>
      <w:r w:rsidRPr="00475386">
        <w:t>eum</w:t>
      </w:r>
      <w:proofErr w:type="spellEnd"/>
      <w:r w:rsidRPr="00475386">
        <w:t xml:space="preserve"> </w:t>
      </w:r>
      <w:proofErr w:type="spellStart"/>
      <w:r w:rsidRPr="00475386">
        <w:t>aut</w:t>
      </w:r>
      <w:proofErr w:type="spellEnd"/>
      <w:r w:rsidRPr="00475386">
        <w:t xml:space="preserve"> </w:t>
      </w:r>
      <w:proofErr w:type="spellStart"/>
      <w:r w:rsidRPr="00475386">
        <w:t>adiorem</w:t>
      </w:r>
      <w:proofErr w:type="spellEnd"/>
      <w:r w:rsidRPr="00475386">
        <w:t xml:space="preserve">. </w:t>
      </w:r>
      <w:proofErr w:type="spellStart"/>
      <w:r w:rsidRPr="00475386">
        <w:t>Nem</w:t>
      </w:r>
      <w:proofErr w:type="spellEnd"/>
      <w:r w:rsidRPr="00475386">
        <w:t xml:space="preserve"> </w:t>
      </w:r>
      <w:proofErr w:type="spellStart"/>
      <w:r w:rsidRPr="00475386">
        <w:t>esenem</w:t>
      </w:r>
      <w:proofErr w:type="spellEnd"/>
      <w:r w:rsidRPr="00475386">
        <w:t xml:space="preserve"> </w:t>
      </w:r>
      <w:proofErr w:type="spellStart"/>
      <w:r w:rsidRPr="00475386">
        <w:t>eossinctibus</w:t>
      </w:r>
      <w:proofErr w:type="spellEnd"/>
      <w:r w:rsidRPr="00475386">
        <w:t xml:space="preserve"> </w:t>
      </w:r>
      <w:proofErr w:type="spellStart"/>
      <w:r w:rsidRPr="00475386">
        <w:t>exerissed</w:t>
      </w:r>
      <w:proofErr w:type="spellEnd"/>
      <w:r w:rsidRPr="00475386">
        <w:t xml:space="preserve"> </w:t>
      </w:r>
      <w:proofErr w:type="spellStart"/>
      <w:r w:rsidRPr="00475386">
        <w:t>magnias</w:t>
      </w:r>
      <w:proofErr w:type="spellEnd"/>
      <w:r w:rsidRPr="00475386">
        <w:t xml:space="preserve"> sitio. </w:t>
      </w:r>
    </w:p>
    <w:p w14:paraId="0D66BD57" w14:textId="77777777" w:rsidR="00E41ADC" w:rsidRDefault="00E41ADC" w:rsidP="00E41ADC">
      <w:pPr>
        <w:pStyle w:val="CitationCover"/>
      </w:pPr>
    </w:p>
    <w:p w14:paraId="42A757A2" w14:textId="77777777" w:rsidR="00E41ADC" w:rsidRDefault="00E41ADC" w:rsidP="00E41ADC">
      <w:pPr>
        <w:pStyle w:val="CitationCover"/>
      </w:pPr>
    </w:p>
    <w:p w14:paraId="63EFFF83" w14:textId="7E173C9C" w:rsidR="00E41ADC" w:rsidRDefault="00E41ADC">
      <w:pPr>
        <w:rPr>
          <w:rFonts w:ascii="Arial" w:eastAsiaTheme="majorEastAsia" w:hAnsi="Arial" w:cs="Times New Roman (Headings CS)"/>
          <w:b/>
          <w:caps/>
          <w:color w:val="C00000"/>
          <w:spacing w:val="14"/>
          <w:szCs w:val="32"/>
        </w:rPr>
      </w:pPr>
      <w:r>
        <w:rPr>
          <w:rFonts w:ascii="Arial" w:hAnsi="Arial" w:cs="Arial"/>
          <w:noProof/>
          <w:color w:val="404040" w:themeColor="text1" w:themeTint="BF"/>
        </w:rPr>
        <w:drawing>
          <wp:inline distT="0" distB="0" distL="0" distR="0" wp14:anchorId="5C7D302B" wp14:editId="49ADD96E">
            <wp:extent cx="5930900" cy="2933700"/>
            <wp:effectExtent l="0" t="0" r="0" b="0"/>
            <wp:docPr id="5" name="Picture 5" descr="A group of people in a roo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a room&#10;&#10;"/>
                    <pic:cNvPicPr/>
                  </pic:nvPicPr>
                  <pic:blipFill>
                    <a:blip r:embed="rId7">
                      <a:extLst>
                        <a:ext uri="{28A0092B-C50C-407E-A947-70E740481C1C}">
                          <a14:useLocalDpi xmlns:a14="http://schemas.microsoft.com/office/drawing/2010/main" val="0"/>
                        </a:ext>
                      </a:extLst>
                    </a:blip>
                    <a:stretch>
                      <a:fillRect/>
                    </a:stretch>
                  </pic:blipFill>
                  <pic:spPr>
                    <a:xfrm>
                      <a:off x="0" y="0"/>
                      <a:ext cx="5930900" cy="2933700"/>
                    </a:xfrm>
                    <a:prstGeom prst="rect">
                      <a:avLst/>
                    </a:prstGeom>
                  </pic:spPr>
                </pic:pic>
              </a:graphicData>
            </a:graphic>
          </wp:inline>
        </w:drawing>
      </w:r>
      <w:r>
        <w:br w:type="page"/>
      </w:r>
    </w:p>
    <w:sdt>
      <w:sdtPr>
        <w:rPr>
          <w:rFonts w:asciiTheme="minorHAnsi" w:eastAsiaTheme="minorHAnsi" w:hAnsiTheme="minorHAnsi" w:cstheme="minorBidi"/>
          <w:b w:val="0"/>
          <w:bCs w:val="0"/>
          <w:caps w:val="0"/>
          <w:color w:val="auto"/>
          <w:spacing w:val="0"/>
          <w:szCs w:val="24"/>
        </w:rPr>
        <w:id w:val="-1162307272"/>
        <w:docPartObj>
          <w:docPartGallery w:val="Table of Contents"/>
          <w:docPartUnique/>
        </w:docPartObj>
      </w:sdtPr>
      <w:sdtEndPr>
        <w:rPr>
          <w:noProof/>
        </w:rPr>
      </w:sdtEndPr>
      <w:sdtContent>
        <w:p w14:paraId="43DC6E37" w14:textId="1A6310B7" w:rsidR="003B39DF" w:rsidRDefault="00737F4B">
          <w:pPr>
            <w:pStyle w:val="TOCHeading"/>
            <w:rPr>
              <w:rFonts w:cs="Arial"/>
              <w:color w:val="767171" w:themeColor="background2" w:themeShade="80"/>
              <w:sz w:val="28"/>
            </w:rPr>
          </w:pPr>
          <w:r w:rsidRPr="00B74AF5">
            <w:rPr>
              <w:rFonts w:cs="Arial"/>
              <w:color w:val="767171" w:themeColor="background2" w:themeShade="80"/>
              <w:sz w:val="28"/>
            </w:rPr>
            <w:t>Table of Contents</w:t>
          </w:r>
          <w:r w:rsidR="003B39DF">
            <w:rPr>
              <w:rFonts w:cs="Arial"/>
              <w:color w:val="767171" w:themeColor="background2" w:themeShade="80"/>
              <w:sz w:val="28"/>
            </w:rPr>
            <w:t xml:space="preserve"> </w:t>
          </w:r>
        </w:p>
        <w:p w14:paraId="068CB135" w14:textId="7BC097BC" w:rsidR="001B1893" w:rsidRDefault="00884969">
          <w:pPr>
            <w:pStyle w:val="TOC1"/>
            <w:rPr>
              <w:rFonts w:asciiTheme="minorHAnsi" w:eastAsiaTheme="minorEastAsia" w:hAnsiTheme="minorHAnsi" w:cstheme="minorBidi"/>
              <w:b w:val="0"/>
              <w:bCs w:val="0"/>
            </w:rPr>
          </w:pPr>
          <w:r w:rsidRPr="00692F44">
            <w:rPr>
              <w:b w:val="0"/>
              <w:bCs w:val="0"/>
            </w:rPr>
            <w:fldChar w:fldCharType="begin"/>
          </w:r>
          <w:r w:rsidRPr="00692F44">
            <w:rPr>
              <w:b w:val="0"/>
              <w:bCs w:val="0"/>
            </w:rPr>
            <w:instrText xml:space="preserve"> TOC \o "1-4" \h \z \u </w:instrText>
          </w:r>
          <w:r w:rsidRPr="00692F44">
            <w:rPr>
              <w:b w:val="0"/>
              <w:bCs w:val="0"/>
            </w:rPr>
            <w:fldChar w:fldCharType="separate"/>
          </w:r>
          <w:hyperlink w:anchor="_Toc54877902" w:history="1">
            <w:r w:rsidR="001B1893" w:rsidRPr="00964EA7">
              <w:rPr>
                <w:rStyle w:val="Hyperlink"/>
              </w:rPr>
              <w:t>HEADING 1 Style – Topic A heading here</w:t>
            </w:r>
            <w:r w:rsidR="001B1893">
              <w:rPr>
                <w:webHidden/>
              </w:rPr>
              <w:tab/>
            </w:r>
            <w:r w:rsidR="001B1893">
              <w:rPr>
                <w:webHidden/>
              </w:rPr>
              <w:fldChar w:fldCharType="begin"/>
            </w:r>
            <w:r w:rsidR="001B1893">
              <w:rPr>
                <w:webHidden/>
              </w:rPr>
              <w:instrText xml:space="preserve"> PAGEREF _Toc54877902 \h </w:instrText>
            </w:r>
            <w:r w:rsidR="001B1893">
              <w:rPr>
                <w:webHidden/>
              </w:rPr>
            </w:r>
            <w:r w:rsidR="001B1893">
              <w:rPr>
                <w:webHidden/>
              </w:rPr>
              <w:fldChar w:fldCharType="separate"/>
            </w:r>
            <w:r w:rsidR="001B1893">
              <w:rPr>
                <w:webHidden/>
              </w:rPr>
              <w:t>3</w:t>
            </w:r>
            <w:r w:rsidR="001B1893">
              <w:rPr>
                <w:webHidden/>
              </w:rPr>
              <w:fldChar w:fldCharType="end"/>
            </w:r>
          </w:hyperlink>
        </w:p>
        <w:p w14:paraId="5E76F5C6" w14:textId="19BDB012" w:rsidR="001B1893" w:rsidRDefault="001B1893">
          <w:pPr>
            <w:pStyle w:val="TOC2"/>
            <w:tabs>
              <w:tab w:val="right" w:leader="dot" w:pos="9350"/>
            </w:tabs>
            <w:rPr>
              <w:rFonts w:eastAsiaTheme="minorEastAsia"/>
              <w:b w:val="0"/>
              <w:bCs w:val="0"/>
              <w:noProof/>
              <w:sz w:val="24"/>
              <w:szCs w:val="24"/>
            </w:rPr>
          </w:pPr>
          <w:hyperlink w:anchor="_Toc54877903" w:history="1">
            <w:r w:rsidRPr="00964EA7">
              <w:rPr>
                <w:rStyle w:val="Hyperlink"/>
                <w:noProof/>
              </w:rPr>
              <w:t>Heading 2 Style – Topic A sub-heading here</w:t>
            </w:r>
            <w:r>
              <w:rPr>
                <w:noProof/>
                <w:webHidden/>
              </w:rPr>
              <w:tab/>
            </w:r>
            <w:r>
              <w:rPr>
                <w:noProof/>
                <w:webHidden/>
              </w:rPr>
              <w:fldChar w:fldCharType="begin"/>
            </w:r>
            <w:r>
              <w:rPr>
                <w:noProof/>
                <w:webHidden/>
              </w:rPr>
              <w:instrText xml:space="preserve"> PAGEREF _Toc54877903 \h </w:instrText>
            </w:r>
            <w:r>
              <w:rPr>
                <w:noProof/>
                <w:webHidden/>
              </w:rPr>
            </w:r>
            <w:r>
              <w:rPr>
                <w:noProof/>
                <w:webHidden/>
              </w:rPr>
              <w:fldChar w:fldCharType="separate"/>
            </w:r>
            <w:r>
              <w:rPr>
                <w:noProof/>
                <w:webHidden/>
              </w:rPr>
              <w:t>3</w:t>
            </w:r>
            <w:r>
              <w:rPr>
                <w:noProof/>
                <w:webHidden/>
              </w:rPr>
              <w:fldChar w:fldCharType="end"/>
            </w:r>
          </w:hyperlink>
        </w:p>
        <w:p w14:paraId="14BF9DA0" w14:textId="12CA86AA" w:rsidR="001B1893" w:rsidRDefault="001B1893">
          <w:pPr>
            <w:pStyle w:val="TOC1"/>
            <w:rPr>
              <w:rFonts w:asciiTheme="minorHAnsi" w:eastAsiaTheme="minorEastAsia" w:hAnsiTheme="minorHAnsi" w:cstheme="minorBidi"/>
              <w:b w:val="0"/>
              <w:bCs w:val="0"/>
            </w:rPr>
          </w:pPr>
          <w:hyperlink w:anchor="_Toc54877904" w:history="1">
            <w:r w:rsidRPr="00964EA7">
              <w:rPr>
                <w:rStyle w:val="Hyperlink"/>
              </w:rPr>
              <w:t>HEADING 1 Style – Topic B heading here</w:t>
            </w:r>
            <w:r>
              <w:rPr>
                <w:webHidden/>
              </w:rPr>
              <w:tab/>
            </w:r>
            <w:r>
              <w:rPr>
                <w:webHidden/>
              </w:rPr>
              <w:fldChar w:fldCharType="begin"/>
            </w:r>
            <w:r>
              <w:rPr>
                <w:webHidden/>
              </w:rPr>
              <w:instrText xml:space="preserve"> PAGEREF _Toc54877904 \h </w:instrText>
            </w:r>
            <w:r>
              <w:rPr>
                <w:webHidden/>
              </w:rPr>
            </w:r>
            <w:r>
              <w:rPr>
                <w:webHidden/>
              </w:rPr>
              <w:fldChar w:fldCharType="separate"/>
            </w:r>
            <w:r>
              <w:rPr>
                <w:webHidden/>
              </w:rPr>
              <w:t>3</w:t>
            </w:r>
            <w:r>
              <w:rPr>
                <w:webHidden/>
              </w:rPr>
              <w:fldChar w:fldCharType="end"/>
            </w:r>
          </w:hyperlink>
        </w:p>
        <w:p w14:paraId="160EBDCC" w14:textId="6318BD24" w:rsidR="001B1893" w:rsidRDefault="001B1893">
          <w:pPr>
            <w:pStyle w:val="TOC2"/>
            <w:tabs>
              <w:tab w:val="right" w:leader="dot" w:pos="9350"/>
            </w:tabs>
            <w:rPr>
              <w:rFonts w:eastAsiaTheme="minorEastAsia"/>
              <w:b w:val="0"/>
              <w:bCs w:val="0"/>
              <w:noProof/>
              <w:sz w:val="24"/>
              <w:szCs w:val="24"/>
            </w:rPr>
          </w:pPr>
          <w:hyperlink w:anchor="_Toc54877905" w:history="1">
            <w:r w:rsidRPr="00964EA7">
              <w:rPr>
                <w:rStyle w:val="Hyperlink"/>
                <w:noProof/>
              </w:rPr>
              <w:t>Heading 2 Style – Topic B sub-heading here</w:t>
            </w:r>
            <w:r>
              <w:rPr>
                <w:noProof/>
                <w:webHidden/>
              </w:rPr>
              <w:tab/>
            </w:r>
            <w:r>
              <w:rPr>
                <w:noProof/>
                <w:webHidden/>
              </w:rPr>
              <w:fldChar w:fldCharType="begin"/>
            </w:r>
            <w:r>
              <w:rPr>
                <w:noProof/>
                <w:webHidden/>
              </w:rPr>
              <w:instrText xml:space="preserve"> PAGEREF _Toc54877905 \h </w:instrText>
            </w:r>
            <w:r>
              <w:rPr>
                <w:noProof/>
                <w:webHidden/>
              </w:rPr>
            </w:r>
            <w:r>
              <w:rPr>
                <w:noProof/>
                <w:webHidden/>
              </w:rPr>
              <w:fldChar w:fldCharType="separate"/>
            </w:r>
            <w:r>
              <w:rPr>
                <w:noProof/>
                <w:webHidden/>
              </w:rPr>
              <w:t>3</w:t>
            </w:r>
            <w:r>
              <w:rPr>
                <w:noProof/>
                <w:webHidden/>
              </w:rPr>
              <w:fldChar w:fldCharType="end"/>
            </w:r>
          </w:hyperlink>
        </w:p>
        <w:p w14:paraId="4E93F734" w14:textId="69E48D06" w:rsidR="001B1893" w:rsidRDefault="001B1893">
          <w:pPr>
            <w:pStyle w:val="TOC3"/>
            <w:tabs>
              <w:tab w:val="right" w:leader="dot" w:pos="9350"/>
            </w:tabs>
            <w:rPr>
              <w:rFonts w:eastAsiaTheme="minorEastAsia"/>
              <w:noProof/>
              <w:sz w:val="24"/>
              <w:szCs w:val="24"/>
            </w:rPr>
          </w:pPr>
          <w:hyperlink w:anchor="_Toc54877906" w:history="1">
            <w:r w:rsidRPr="00964EA7">
              <w:rPr>
                <w:rStyle w:val="Hyperlink"/>
                <w:noProof/>
              </w:rPr>
              <w:t>Heading 3 Style – Topic B sub-sub-heading here</w:t>
            </w:r>
            <w:r>
              <w:rPr>
                <w:noProof/>
                <w:webHidden/>
              </w:rPr>
              <w:tab/>
            </w:r>
            <w:r>
              <w:rPr>
                <w:noProof/>
                <w:webHidden/>
              </w:rPr>
              <w:fldChar w:fldCharType="begin"/>
            </w:r>
            <w:r>
              <w:rPr>
                <w:noProof/>
                <w:webHidden/>
              </w:rPr>
              <w:instrText xml:space="preserve"> PAGEREF _Toc54877906 \h </w:instrText>
            </w:r>
            <w:r>
              <w:rPr>
                <w:noProof/>
                <w:webHidden/>
              </w:rPr>
            </w:r>
            <w:r>
              <w:rPr>
                <w:noProof/>
                <w:webHidden/>
              </w:rPr>
              <w:fldChar w:fldCharType="separate"/>
            </w:r>
            <w:r>
              <w:rPr>
                <w:noProof/>
                <w:webHidden/>
              </w:rPr>
              <w:t>4</w:t>
            </w:r>
            <w:r>
              <w:rPr>
                <w:noProof/>
                <w:webHidden/>
              </w:rPr>
              <w:fldChar w:fldCharType="end"/>
            </w:r>
          </w:hyperlink>
        </w:p>
        <w:p w14:paraId="1D7F534B" w14:textId="52771956" w:rsidR="001B1893" w:rsidRDefault="001B1893">
          <w:pPr>
            <w:pStyle w:val="TOC4"/>
            <w:tabs>
              <w:tab w:val="right" w:leader="dot" w:pos="9350"/>
            </w:tabs>
            <w:rPr>
              <w:rFonts w:eastAsiaTheme="minorEastAsia"/>
              <w:noProof/>
              <w:sz w:val="24"/>
              <w:szCs w:val="24"/>
            </w:rPr>
          </w:pPr>
          <w:hyperlink w:anchor="_Toc54877907" w:history="1">
            <w:r w:rsidRPr="00964EA7">
              <w:rPr>
                <w:rStyle w:val="Hyperlink"/>
                <w:noProof/>
              </w:rPr>
              <w:t>Heading 4 Style –Topic B sub-sub-sub heading here</w:t>
            </w:r>
            <w:r>
              <w:rPr>
                <w:noProof/>
                <w:webHidden/>
              </w:rPr>
              <w:tab/>
            </w:r>
            <w:r>
              <w:rPr>
                <w:noProof/>
                <w:webHidden/>
              </w:rPr>
              <w:fldChar w:fldCharType="begin"/>
            </w:r>
            <w:r>
              <w:rPr>
                <w:noProof/>
                <w:webHidden/>
              </w:rPr>
              <w:instrText xml:space="preserve"> PAGEREF _Toc54877907 \h </w:instrText>
            </w:r>
            <w:r>
              <w:rPr>
                <w:noProof/>
                <w:webHidden/>
              </w:rPr>
            </w:r>
            <w:r>
              <w:rPr>
                <w:noProof/>
                <w:webHidden/>
              </w:rPr>
              <w:fldChar w:fldCharType="separate"/>
            </w:r>
            <w:r>
              <w:rPr>
                <w:noProof/>
                <w:webHidden/>
              </w:rPr>
              <w:t>4</w:t>
            </w:r>
            <w:r>
              <w:rPr>
                <w:noProof/>
                <w:webHidden/>
              </w:rPr>
              <w:fldChar w:fldCharType="end"/>
            </w:r>
          </w:hyperlink>
        </w:p>
        <w:p w14:paraId="6BF721DB" w14:textId="38AB3013" w:rsidR="00BF0DE5" w:rsidRDefault="00884969" w:rsidP="00737F4B">
          <w:r w:rsidRPr="00692F44">
            <w:rPr>
              <w:rFonts w:ascii="Arial" w:hAnsi="Arial" w:cs="Arial"/>
              <w:b/>
              <w:bCs/>
            </w:rPr>
            <w:fldChar w:fldCharType="end"/>
          </w:r>
        </w:p>
      </w:sdtContent>
    </w:sdt>
    <w:p w14:paraId="1FCE13B5" w14:textId="77777777" w:rsidR="00345C17" w:rsidRDefault="00345C17">
      <w:pPr>
        <w:rPr>
          <w:color w:val="C00000"/>
        </w:rPr>
      </w:pPr>
    </w:p>
    <w:p w14:paraId="38158CA1" w14:textId="1DD4F527" w:rsidR="00687E29" w:rsidRDefault="00345C17">
      <w:pPr>
        <w:rPr>
          <w:color w:val="C00000"/>
        </w:rPr>
      </w:pPr>
      <w:r>
        <w:rPr>
          <w:color w:val="C00000"/>
        </w:rPr>
        <w:t>Important</w:t>
      </w:r>
      <w:r w:rsidR="00687E29" w:rsidRPr="00345C17">
        <w:rPr>
          <w:color w:val="C00000"/>
        </w:rPr>
        <w:t xml:space="preserve"> tip </w:t>
      </w:r>
      <w:r>
        <w:rPr>
          <w:color w:val="C00000"/>
        </w:rPr>
        <w:t>for</w:t>
      </w:r>
      <w:r w:rsidR="00687E29" w:rsidRPr="00345C17">
        <w:rPr>
          <w:color w:val="C00000"/>
        </w:rPr>
        <w:t xml:space="preserve"> using this template: </w:t>
      </w:r>
    </w:p>
    <w:p w14:paraId="224B9F99" w14:textId="7A29074A" w:rsidR="00D86C22" w:rsidRPr="00D86C22" w:rsidRDefault="00D86C22" w:rsidP="00D86C22">
      <w:pPr>
        <w:pStyle w:val="Body"/>
        <w:rPr>
          <w:rFonts w:asciiTheme="minorHAnsi" w:hAnsiTheme="minorHAnsi" w:cstheme="minorHAnsi"/>
          <w:color w:val="C00000"/>
        </w:rPr>
      </w:pPr>
      <w:r w:rsidRPr="00D86C22">
        <w:rPr>
          <w:rFonts w:asciiTheme="minorHAnsi" w:hAnsiTheme="minorHAnsi" w:cstheme="minorBidi"/>
          <w:color w:val="C00000"/>
        </w:rPr>
        <w:t xml:space="preserve">(1) The </w:t>
      </w:r>
      <w:r w:rsidRPr="00D86C22">
        <w:rPr>
          <w:rFonts w:asciiTheme="minorHAnsi" w:hAnsiTheme="minorHAnsi" w:cstheme="minorBidi"/>
          <w:color w:val="C00000"/>
        </w:rPr>
        <w:t>TO</w:t>
      </w:r>
      <w:r>
        <w:rPr>
          <w:rFonts w:asciiTheme="minorHAnsi" w:hAnsiTheme="minorHAnsi" w:cstheme="minorBidi"/>
          <w:color w:val="C00000"/>
        </w:rPr>
        <w:t>C is automated</w:t>
      </w:r>
      <w:r w:rsidRPr="00D86C22">
        <w:rPr>
          <w:rFonts w:asciiTheme="minorHAnsi" w:hAnsiTheme="minorHAnsi" w:cstheme="minorBidi"/>
          <w:color w:val="C00000"/>
        </w:rPr>
        <w:t xml:space="preserve">. You should not type section titles or page numbers into this TOC. The TOC will automatically populate with the heading text and page numbers if you use the prescribed styles for your headings that you will see in the main body of this template, which you can also find in the Style tab. Before completing your document, be sure to go into the tab called References/Table of Contents to update your TOC. This will update any last-minute changes you made to headings or any page numbering that may have shifted. </w:t>
      </w:r>
      <w:r w:rsidRPr="00D86C22">
        <w:rPr>
          <w:rFonts w:asciiTheme="minorHAnsi" w:hAnsiTheme="minorHAnsi" w:cstheme="minorHAnsi"/>
          <w:color w:val="C00000"/>
        </w:rPr>
        <w:t xml:space="preserve">Email </w:t>
      </w:r>
      <w:hyperlink r:id="rId8" w:history="1">
        <w:r w:rsidRPr="00D86C22">
          <w:rPr>
            <w:rStyle w:val="Hyperlink"/>
            <w:rFonts w:asciiTheme="minorHAnsi" w:hAnsiTheme="minorHAnsi" w:cstheme="minorHAnsi"/>
          </w:rPr>
          <w:t>gse-comm@gse.upenn.edu</w:t>
        </w:r>
      </w:hyperlink>
      <w:r w:rsidRPr="00D86C22">
        <w:rPr>
          <w:rFonts w:asciiTheme="minorHAnsi" w:hAnsiTheme="minorHAnsi" w:cstheme="minorHAnsi"/>
          <w:color w:val="C00000"/>
        </w:rPr>
        <w:t xml:space="preserve"> with any questions about the TOC.</w:t>
      </w:r>
    </w:p>
    <w:p w14:paraId="4D37B4DB" w14:textId="5BDB3A51" w:rsidR="00345C17" w:rsidRDefault="00687E29">
      <w:pPr>
        <w:rPr>
          <w:color w:val="C00000"/>
        </w:rPr>
      </w:pPr>
      <w:r w:rsidRPr="00345C17">
        <w:rPr>
          <w:color w:val="C00000"/>
        </w:rPr>
        <w:t>(</w:t>
      </w:r>
      <w:r w:rsidR="00D86C22">
        <w:rPr>
          <w:color w:val="C00000"/>
        </w:rPr>
        <w:t>2)</w:t>
      </w:r>
      <w:r w:rsidRPr="00345C17">
        <w:rPr>
          <w:color w:val="C00000"/>
        </w:rPr>
        <w:t xml:space="preserve"> Turn on your accessibility checker under </w:t>
      </w:r>
      <w:r w:rsidR="00345C17">
        <w:rPr>
          <w:color w:val="C00000"/>
        </w:rPr>
        <w:t xml:space="preserve">the tab </w:t>
      </w:r>
      <w:r w:rsidRPr="00345C17">
        <w:rPr>
          <w:color w:val="C00000"/>
        </w:rPr>
        <w:t>Review/Check Accessibility. This will flag accessibility errors as you go, and you can fix them right away.</w:t>
      </w:r>
      <w:r w:rsidR="00345C17">
        <w:rPr>
          <w:color w:val="C00000"/>
        </w:rPr>
        <w:t xml:space="preserve"> We cannot post documents on our website that do not pass the accessibility checker. </w:t>
      </w:r>
      <w:hyperlink r:id="rId9" w:history="1">
        <w:r w:rsidR="00345C17" w:rsidRPr="00345C17">
          <w:rPr>
            <w:rStyle w:val="Hyperlink"/>
          </w:rPr>
          <w:t>Read more about accessibility here</w:t>
        </w:r>
      </w:hyperlink>
      <w:r w:rsidR="00345C17">
        <w:rPr>
          <w:color w:val="C00000"/>
        </w:rPr>
        <w:t>.</w:t>
      </w:r>
    </w:p>
    <w:p w14:paraId="1EF83D23" w14:textId="6B06EEB4" w:rsidR="00737F4B" w:rsidRDefault="00345C17">
      <w:r>
        <w:rPr>
          <w:color w:val="C00000"/>
        </w:rPr>
        <w:t>(</w:t>
      </w:r>
      <w:r w:rsidR="00D86C22">
        <w:rPr>
          <w:color w:val="C00000"/>
        </w:rPr>
        <w:t>3</w:t>
      </w:r>
      <w:r>
        <w:rPr>
          <w:color w:val="C00000"/>
        </w:rPr>
        <w:t xml:space="preserve">) Contact Penn GSE </w:t>
      </w:r>
      <w:r w:rsidR="0004102F">
        <w:rPr>
          <w:color w:val="C00000"/>
        </w:rPr>
        <w:t>C</w:t>
      </w:r>
      <w:r>
        <w:rPr>
          <w:color w:val="C00000"/>
        </w:rPr>
        <w:t>ommunications if you have difficulty. We may be able to help! Gse-comm@gse.upenn.edu.</w:t>
      </w:r>
      <w:r w:rsidR="00737F4B">
        <w:br w:type="page"/>
      </w:r>
    </w:p>
    <w:p w14:paraId="246CE184" w14:textId="77777777" w:rsidR="00687E29" w:rsidRPr="00692F44" w:rsidRDefault="00687E29">
      <w:pPr>
        <w:rPr>
          <w:rStyle w:val="IntenseEmphasis"/>
        </w:rPr>
      </w:pPr>
    </w:p>
    <w:p w14:paraId="0E7DC667" w14:textId="691145B8" w:rsidR="004F4B7C" w:rsidRDefault="00C87A42" w:rsidP="00C87A42">
      <w:pPr>
        <w:pStyle w:val="Heading1"/>
      </w:pPr>
      <w:bookmarkStart w:id="1" w:name="_Toc54877902"/>
      <w:r>
        <w:t xml:space="preserve">HEADING 1 </w:t>
      </w:r>
      <w:r w:rsidR="00791C14">
        <w:t>Style</w:t>
      </w:r>
      <w:bookmarkEnd w:id="0"/>
      <w:r w:rsidR="00791C14">
        <w:t xml:space="preserve"> –</w:t>
      </w:r>
      <w:r w:rsidR="009E3153">
        <w:t xml:space="preserve"> </w:t>
      </w:r>
      <w:r w:rsidR="00FF5F61">
        <w:t>T</w:t>
      </w:r>
      <w:r w:rsidR="00791C14">
        <w:t xml:space="preserve">opic </w:t>
      </w:r>
      <w:r w:rsidR="00FF5F61">
        <w:t>A</w:t>
      </w:r>
      <w:r w:rsidR="00791C14">
        <w:t xml:space="preserve"> heading here</w:t>
      </w:r>
      <w:bookmarkEnd w:id="1"/>
    </w:p>
    <w:p w14:paraId="54F6717D" w14:textId="2587DE10" w:rsidR="00C87A42" w:rsidRDefault="00C87A42" w:rsidP="00C87A42">
      <w:pPr>
        <w:pStyle w:val="Heading2"/>
      </w:pPr>
      <w:bookmarkStart w:id="2" w:name="_Toc53571433"/>
      <w:bookmarkStart w:id="3" w:name="_Toc54877903"/>
      <w:r w:rsidRPr="00C87A42">
        <w:t>Head</w:t>
      </w:r>
      <w:r w:rsidR="00FF5F61">
        <w:t>ing</w:t>
      </w:r>
      <w:r w:rsidRPr="00C87A42">
        <w:t xml:space="preserve"> 2 </w:t>
      </w:r>
      <w:r w:rsidR="00791C14">
        <w:t>Style</w:t>
      </w:r>
      <w:bookmarkEnd w:id="2"/>
      <w:r w:rsidR="00791C14">
        <w:t xml:space="preserve"> –</w:t>
      </w:r>
      <w:r w:rsidR="009E3153">
        <w:t xml:space="preserve"> </w:t>
      </w:r>
      <w:r w:rsidR="00791C14">
        <w:t xml:space="preserve">Topic A </w:t>
      </w:r>
      <w:r w:rsidR="00FF5F61">
        <w:t>s</w:t>
      </w:r>
      <w:r w:rsidR="00791C14">
        <w:t>ub</w:t>
      </w:r>
      <w:r w:rsidR="00FF5F61">
        <w:t>-h</w:t>
      </w:r>
      <w:r w:rsidR="00791C14">
        <w:t>eading here</w:t>
      </w:r>
      <w:bookmarkEnd w:id="3"/>
    </w:p>
    <w:p w14:paraId="65A8161A" w14:textId="77777777" w:rsidR="00C87A42" w:rsidRDefault="00C87A42" w:rsidP="00C87A42">
      <w:pPr>
        <w:pStyle w:val="Body"/>
      </w:pPr>
    </w:p>
    <w:p w14:paraId="1815C60B" w14:textId="2304A0E8" w:rsidR="00C87A42" w:rsidRPr="00475386" w:rsidRDefault="00C87A42" w:rsidP="00C87A42">
      <w:pPr>
        <w:pStyle w:val="Body"/>
      </w:pPr>
      <w:r>
        <w:t xml:space="preserve">Body </w:t>
      </w:r>
      <w:r w:rsidR="00791C14">
        <w:t xml:space="preserve">Style: </w:t>
      </w:r>
      <w:r w:rsidRPr="00475386">
        <w:t xml:space="preserve">Lorem ipsum dolor sit </w:t>
      </w:r>
      <w:proofErr w:type="spellStart"/>
      <w:r w:rsidRPr="00475386">
        <w:t>amet</w:t>
      </w:r>
      <w:proofErr w:type="spellEnd"/>
      <w:r w:rsidRPr="00475386">
        <w:t xml:space="preserve">, </w:t>
      </w:r>
      <w:proofErr w:type="spellStart"/>
      <w:r w:rsidRPr="00475386">
        <w:t>consectetuer</w:t>
      </w:r>
      <w:proofErr w:type="spellEnd"/>
      <w:r w:rsidRPr="00475386">
        <w:t xml:space="preserve"> </w:t>
      </w:r>
      <w:proofErr w:type="spellStart"/>
      <w:r w:rsidRPr="00475386">
        <w:t>adipiscing</w:t>
      </w:r>
      <w:proofErr w:type="spellEnd"/>
      <w:r w:rsidRPr="00475386">
        <w:t xml:space="preserve"> </w:t>
      </w:r>
      <w:proofErr w:type="spellStart"/>
      <w:r w:rsidRPr="00475386">
        <w:t>elit</w:t>
      </w:r>
      <w:proofErr w:type="spellEnd"/>
      <w:r w:rsidRPr="00475386">
        <w:t xml:space="preserve">, sed diam </w:t>
      </w:r>
      <w:proofErr w:type="spellStart"/>
      <w:r w:rsidRPr="00475386">
        <w:t>nonummy</w:t>
      </w:r>
      <w:proofErr w:type="spellEnd"/>
      <w:r w:rsidRPr="00475386">
        <w:t xml:space="preserve"> </w:t>
      </w:r>
      <w:proofErr w:type="spellStart"/>
      <w:r w:rsidRPr="00475386">
        <w:t>nibh</w:t>
      </w:r>
      <w:proofErr w:type="spellEnd"/>
      <w:r w:rsidRPr="00475386">
        <w:t xml:space="preserve"> </w:t>
      </w:r>
      <w:proofErr w:type="spellStart"/>
      <w:r w:rsidRPr="00475386">
        <w:t>euismod</w:t>
      </w:r>
      <w:proofErr w:type="spellEnd"/>
      <w:r w:rsidRPr="00475386">
        <w:t xml:space="preserve"> </w:t>
      </w:r>
      <w:proofErr w:type="spellStart"/>
      <w:r w:rsidRPr="00475386">
        <w:t>tincidunt</w:t>
      </w:r>
      <w:proofErr w:type="spellEnd"/>
      <w:r w:rsidRPr="00475386">
        <w:t xml:space="preserve"> </w:t>
      </w:r>
      <w:proofErr w:type="spellStart"/>
      <w:r w:rsidRPr="00475386">
        <w:t>ut</w:t>
      </w:r>
      <w:proofErr w:type="spellEnd"/>
      <w:r w:rsidRPr="00475386">
        <w:t xml:space="preserve"> </w:t>
      </w:r>
      <w:proofErr w:type="spellStart"/>
      <w:r w:rsidRPr="00475386">
        <w:t>laoreet</w:t>
      </w:r>
      <w:proofErr w:type="spellEnd"/>
      <w:r w:rsidRPr="00475386">
        <w:t xml:space="preserve"> dolore magna </w:t>
      </w:r>
      <w:proofErr w:type="spellStart"/>
      <w:r w:rsidRPr="00475386">
        <w:t>aliquam</w:t>
      </w:r>
      <w:proofErr w:type="spellEnd"/>
      <w:r w:rsidRPr="00475386">
        <w:t xml:space="preserve"> </w:t>
      </w:r>
      <w:proofErr w:type="spellStart"/>
      <w:r w:rsidRPr="00475386">
        <w:t>erat</w:t>
      </w:r>
      <w:proofErr w:type="spellEnd"/>
      <w:r w:rsidRPr="00475386">
        <w:t xml:space="preserve"> </w:t>
      </w:r>
      <w:proofErr w:type="spellStart"/>
      <w:r w:rsidRPr="00475386">
        <w:t>volutpat</w:t>
      </w:r>
      <w:proofErr w:type="spellEnd"/>
      <w:r w:rsidRPr="00475386">
        <w:t xml:space="preserve">. Ut </w:t>
      </w:r>
      <w:proofErr w:type="spellStart"/>
      <w:r w:rsidRPr="00475386">
        <w:t>wisi</w:t>
      </w:r>
      <w:proofErr w:type="spellEnd"/>
      <w:r w:rsidRPr="00475386">
        <w:t xml:space="preserve"> </w:t>
      </w:r>
      <w:proofErr w:type="spellStart"/>
      <w:r w:rsidRPr="00475386">
        <w:t>enim</w:t>
      </w:r>
      <w:proofErr w:type="spellEnd"/>
      <w:r w:rsidRPr="00475386">
        <w:t xml:space="preserve"> ad minim </w:t>
      </w:r>
      <w:proofErr w:type="spellStart"/>
      <w:r w:rsidRPr="00475386">
        <w:t>veniam</w:t>
      </w:r>
      <w:proofErr w:type="spellEnd"/>
      <w:r w:rsidRPr="00475386">
        <w:t xml:space="preserve">, </w:t>
      </w:r>
      <w:proofErr w:type="spellStart"/>
      <w:r w:rsidRPr="00475386">
        <w:t>quis</w:t>
      </w:r>
      <w:proofErr w:type="spellEnd"/>
      <w:r w:rsidRPr="00475386">
        <w:t xml:space="preserve"> </w:t>
      </w:r>
      <w:proofErr w:type="spellStart"/>
      <w:r w:rsidRPr="00475386">
        <w:t>nostrud</w:t>
      </w:r>
      <w:proofErr w:type="spellEnd"/>
      <w:r w:rsidRPr="00475386">
        <w:t xml:space="preserve"> </w:t>
      </w:r>
      <w:proofErr w:type="spellStart"/>
      <w:r w:rsidRPr="00475386">
        <w:t>exerci</w:t>
      </w:r>
      <w:proofErr w:type="spellEnd"/>
      <w:r w:rsidRPr="00475386">
        <w:t xml:space="preserve"> </w:t>
      </w:r>
      <w:proofErr w:type="spellStart"/>
      <w:r w:rsidRPr="00475386">
        <w:t>tation</w:t>
      </w:r>
      <w:proofErr w:type="spellEnd"/>
      <w:r w:rsidRPr="00475386">
        <w:t xml:space="preserve"> </w:t>
      </w:r>
      <w:proofErr w:type="spellStart"/>
      <w:r w:rsidRPr="00475386">
        <w:t>ullamcorper</w:t>
      </w:r>
      <w:proofErr w:type="spellEnd"/>
      <w:r w:rsidRPr="00475386">
        <w:t xml:space="preserve"> </w:t>
      </w:r>
      <w:proofErr w:type="spellStart"/>
      <w:r w:rsidRPr="00475386">
        <w:t>suscipit</w:t>
      </w:r>
      <w:proofErr w:type="spellEnd"/>
      <w:r w:rsidRPr="00475386">
        <w:t xml:space="preserve"> </w:t>
      </w:r>
      <w:proofErr w:type="spellStart"/>
      <w:r w:rsidRPr="00475386">
        <w:t>lobortis</w:t>
      </w:r>
      <w:proofErr w:type="spellEnd"/>
      <w:r w:rsidRPr="00475386">
        <w:t xml:space="preserve"> </w:t>
      </w:r>
      <w:proofErr w:type="spellStart"/>
      <w:r w:rsidRPr="00475386">
        <w:t>nisl</w:t>
      </w:r>
      <w:proofErr w:type="spellEnd"/>
      <w:r w:rsidRPr="00475386">
        <w:t xml:space="preserve"> </w:t>
      </w:r>
      <w:proofErr w:type="spellStart"/>
      <w:r w:rsidRPr="00475386">
        <w:t>ut</w:t>
      </w:r>
      <w:proofErr w:type="spellEnd"/>
      <w:r w:rsidRPr="00475386">
        <w:t xml:space="preserve"> </w:t>
      </w:r>
      <w:proofErr w:type="spellStart"/>
      <w:r w:rsidRPr="00475386">
        <w:t>aliquip</w:t>
      </w:r>
      <w:proofErr w:type="spellEnd"/>
      <w:r w:rsidRPr="00475386">
        <w:t xml:space="preserve"> ex </w:t>
      </w:r>
      <w:proofErr w:type="spellStart"/>
      <w:r w:rsidRPr="00475386">
        <w:t>ea</w:t>
      </w:r>
      <w:proofErr w:type="spellEnd"/>
      <w:r w:rsidRPr="00475386">
        <w:t xml:space="preserve"> </w:t>
      </w:r>
      <w:proofErr w:type="spellStart"/>
      <w:r w:rsidRPr="00475386">
        <w:t>commodo</w:t>
      </w:r>
      <w:proofErr w:type="spellEnd"/>
      <w:r w:rsidRPr="00475386">
        <w:t xml:space="preserve"> </w:t>
      </w:r>
      <w:proofErr w:type="spellStart"/>
      <w:r w:rsidRPr="00475386">
        <w:t>consequat</w:t>
      </w:r>
      <w:proofErr w:type="spellEnd"/>
      <w:r w:rsidRPr="00475386">
        <w:t xml:space="preserve">. Duis </w:t>
      </w:r>
      <w:proofErr w:type="spellStart"/>
      <w:r w:rsidRPr="00475386">
        <w:t>autem</w:t>
      </w:r>
      <w:proofErr w:type="spellEnd"/>
      <w:r w:rsidRPr="00475386">
        <w:t xml:space="preserve"> vel </w:t>
      </w:r>
      <w:proofErr w:type="spellStart"/>
      <w:r w:rsidRPr="00475386">
        <w:t>eum</w:t>
      </w:r>
      <w:proofErr w:type="spellEnd"/>
      <w:r w:rsidRPr="00475386">
        <w:t xml:space="preserve"> </w:t>
      </w:r>
      <w:proofErr w:type="spellStart"/>
      <w:r w:rsidRPr="00475386">
        <w:t>iriure</w:t>
      </w:r>
      <w:proofErr w:type="spellEnd"/>
      <w:r w:rsidRPr="00475386">
        <w:t xml:space="preserve"> dolor in </w:t>
      </w:r>
      <w:proofErr w:type="spellStart"/>
      <w:r w:rsidRPr="00475386">
        <w:t>hendrerit</w:t>
      </w:r>
      <w:proofErr w:type="spellEnd"/>
      <w:r w:rsidRPr="00475386">
        <w:t xml:space="preserve"> in </w:t>
      </w:r>
      <w:proofErr w:type="spellStart"/>
      <w:r w:rsidRPr="00475386">
        <w:t>vulputate</w:t>
      </w:r>
      <w:proofErr w:type="spellEnd"/>
      <w:r w:rsidRPr="00475386">
        <w:t xml:space="preserve"> </w:t>
      </w:r>
      <w:proofErr w:type="spellStart"/>
      <w:r w:rsidRPr="00475386">
        <w:t>velit</w:t>
      </w:r>
      <w:proofErr w:type="spellEnd"/>
      <w:r w:rsidRPr="00475386">
        <w:t xml:space="preserve"> </w:t>
      </w:r>
      <w:proofErr w:type="spellStart"/>
      <w:r w:rsidRPr="00475386">
        <w:t>esse</w:t>
      </w:r>
      <w:proofErr w:type="spellEnd"/>
      <w:r w:rsidRPr="00475386">
        <w:t xml:space="preserve"> </w:t>
      </w:r>
      <w:proofErr w:type="spellStart"/>
      <w:r w:rsidRPr="00475386">
        <w:t>molestie</w:t>
      </w:r>
      <w:proofErr w:type="spellEnd"/>
      <w:r w:rsidRPr="00475386">
        <w:t xml:space="preserve"> </w:t>
      </w:r>
      <w:proofErr w:type="spellStart"/>
      <w:r w:rsidRPr="00475386">
        <w:t>consequat</w:t>
      </w:r>
      <w:proofErr w:type="spellEnd"/>
      <w:r w:rsidRPr="00475386">
        <w:t xml:space="preserve">, vel </w:t>
      </w:r>
      <w:proofErr w:type="spellStart"/>
      <w:r w:rsidRPr="00475386">
        <w:t>illum</w:t>
      </w:r>
      <w:proofErr w:type="spellEnd"/>
      <w:r w:rsidRPr="00475386">
        <w:t xml:space="preserve"> dolore </w:t>
      </w:r>
      <w:proofErr w:type="spellStart"/>
      <w:r w:rsidRPr="00475386">
        <w:t>eu</w:t>
      </w:r>
      <w:proofErr w:type="spellEnd"/>
      <w:r w:rsidRPr="00475386">
        <w:t xml:space="preserve"> </w:t>
      </w:r>
      <w:proofErr w:type="spellStart"/>
      <w:r w:rsidRPr="00475386">
        <w:t>feugiat</w:t>
      </w:r>
      <w:proofErr w:type="spellEnd"/>
      <w:r w:rsidRPr="00475386">
        <w:t xml:space="preserve"> </w:t>
      </w:r>
      <w:proofErr w:type="spellStart"/>
      <w:r w:rsidRPr="00475386">
        <w:t>nulla</w:t>
      </w:r>
      <w:proofErr w:type="spellEnd"/>
      <w:r w:rsidRPr="00475386">
        <w:t xml:space="preserve"> </w:t>
      </w:r>
      <w:proofErr w:type="spellStart"/>
      <w:r w:rsidRPr="00475386">
        <w:t>facilisis</w:t>
      </w:r>
      <w:proofErr w:type="spellEnd"/>
      <w:r w:rsidRPr="00475386">
        <w:t xml:space="preserve"> at </w:t>
      </w:r>
      <w:proofErr w:type="spellStart"/>
      <w:r w:rsidRPr="00475386">
        <w:t>vero</w:t>
      </w:r>
      <w:proofErr w:type="spellEnd"/>
      <w:r w:rsidRPr="00475386">
        <w:t xml:space="preserve"> eros et </w:t>
      </w:r>
      <w:proofErr w:type="spellStart"/>
      <w:r w:rsidRPr="00475386">
        <w:t>accumsan</w:t>
      </w:r>
      <w:proofErr w:type="spellEnd"/>
      <w:r w:rsidRPr="00475386">
        <w:t xml:space="preserve"> et </w:t>
      </w:r>
      <w:proofErr w:type="spellStart"/>
      <w:r w:rsidRPr="00475386">
        <w:t>iusto</w:t>
      </w:r>
      <w:proofErr w:type="spellEnd"/>
      <w:r w:rsidRPr="00475386">
        <w:t xml:space="preserve"> </w:t>
      </w:r>
      <w:proofErr w:type="spellStart"/>
      <w:r w:rsidRPr="00475386">
        <w:t>odio</w:t>
      </w:r>
      <w:proofErr w:type="spellEnd"/>
      <w:r w:rsidRPr="00475386">
        <w:t xml:space="preserve"> </w:t>
      </w:r>
      <w:proofErr w:type="spellStart"/>
      <w:r w:rsidRPr="00475386">
        <w:t>dignissim</w:t>
      </w:r>
      <w:proofErr w:type="spellEnd"/>
      <w:r w:rsidRPr="00475386">
        <w:t xml:space="preserve"> qui </w:t>
      </w:r>
      <w:proofErr w:type="spellStart"/>
      <w:r w:rsidRPr="00475386">
        <w:t>blandit</w:t>
      </w:r>
      <w:proofErr w:type="spellEnd"/>
      <w:r w:rsidRPr="00475386">
        <w:t xml:space="preserve"> </w:t>
      </w:r>
      <w:proofErr w:type="spellStart"/>
      <w:r w:rsidRPr="00475386">
        <w:t>praesent</w:t>
      </w:r>
      <w:proofErr w:type="spellEnd"/>
      <w:r w:rsidRPr="00475386">
        <w:t xml:space="preserve"> </w:t>
      </w:r>
      <w:proofErr w:type="spellStart"/>
      <w:r w:rsidRPr="00475386">
        <w:t>luptatum</w:t>
      </w:r>
      <w:proofErr w:type="spellEnd"/>
      <w:r w:rsidRPr="00475386">
        <w:t xml:space="preserve"> </w:t>
      </w:r>
      <w:proofErr w:type="spellStart"/>
      <w:r w:rsidRPr="00475386">
        <w:t>zzril</w:t>
      </w:r>
      <w:proofErr w:type="spellEnd"/>
      <w:r w:rsidRPr="00475386">
        <w:t xml:space="preserve"> </w:t>
      </w:r>
      <w:proofErr w:type="spellStart"/>
      <w:r w:rsidRPr="00475386">
        <w:t>delenit</w:t>
      </w:r>
      <w:proofErr w:type="spellEnd"/>
      <w:r w:rsidRPr="00475386">
        <w:t xml:space="preserve"> </w:t>
      </w:r>
      <w:proofErr w:type="spellStart"/>
      <w:r w:rsidRPr="00475386">
        <w:t>augue</w:t>
      </w:r>
      <w:proofErr w:type="spellEnd"/>
      <w:r w:rsidRPr="00475386">
        <w:t xml:space="preserve"> </w:t>
      </w:r>
      <w:proofErr w:type="spellStart"/>
      <w:r w:rsidRPr="00475386">
        <w:t>duis</w:t>
      </w:r>
      <w:proofErr w:type="spellEnd"/>
      <w:r w:rsidRPr="00475386">
        <w:t xml:space="preserve"> dolore </w:t>
      </w:r>
      <w:proofErr w:type="spellStart"/>
      <w:r w:rsidRPr="00475386">
        <w:t>te</w:t>
      </w:r>
      <w:proofErr w:type="spellEnd"/>
      <w:r w:rsidRPr="00475386">
        <w:t xml:space="preserve"> </w:t>
      </w:r>
      <w:proofErr w:type="spellStart"/>
      <w:r w:rsidRPr="00475386">
        <w:t>feugait</w:t>
      </w:r>
      <w:proofErr w:type="spellEnd"/>
      <w:r w:rsidRPr="00475386">
        <w:t xml:space="preserve"> </w:t>
      </w:r>
      <w:proofErr w:type="spellStart"/>
      <w:r w:rsidRPr="00475386">
        <w:t>nulla</w:t>
      </w:r>
      <w:proofErr w:type="spellEnd"/>
      <w:r w:rsidRPr="00475386">
        <w:t xml:space="preserve"> </w:t>
      </w:r>
      <w:proofErr w:type="spellStart"/>
      <w:r w:rsidRPr="00475386">
        <w:t>facilisi</w:t>
      </w:r>
      <w:proofErr w:type="spellEnd"/>
      <w:r w:rsidRPr="00475386">
        <w:t>.</w:t>
      </w:r>
    </w:p>
    <w:p w14:paraId="165B6316" w14:textId="77777777" w:rsidR="00C87A42" w:rsidRPr="00475386" w:rsidRDefault="00C87A42" w:rsidP="00C87A42">
      <w:pPr>
        <w:rPr>
          <w:rFonts w:ascii="Arial" w:hAnsi="Arial" w:cs="Arial"/>
          <w:color w:val="000000" w:themeColor="text1"/>
        </w:rPr>
      </w:pPr>
    </w:p>
    <w:p w14:paraId="4AF4FEF9" w14:textId="77777777" w:rsidR="00C87A42" w:rsidRPr="00475386" w:rsidRDefault="00C87A42" w:rsidP="00C87A42">
      <w:pPr>
        <w:pStyle w:val="Body"/>
      </w:pPr>
      <w:proofErr w:type="spellStart"/>
      <w:r w:rsidRPr="00475386">
        <w:t>Epsum</w:t>
      </w:r>
      <w:proofErr w:type="spellEnd"/>
      <w:r w:rsidRPr="00475386">
        <w:t xml:space="preserve"> factorial non deposit quid pro quo hic </w:t>
      </w:r>
      <w:proofErr w:type="spellStart"/>
      <w:r w:rsidRPr="00475386">
        <w:t>escorol</w:t>
      </w:r>
      <w:proofErr w:type="spellEnd"/>
      <w:r w:rsidRPr="00475386">
        <w:t xml:space="preserve">. </w:t>
      </w:r>
      <w:proofErr w:type="spellStart"/>
      <w:r w:rsidRPr="00475386">
        <w:t>Olypian</w:t>
      </w:r>
      <w:proofErr w:type="spellEnd"/>
      <w:r w:rsidRPr="00475386">
        <w:t xml:space="preserve"> quarrels et gorilla </w:t>
      </w:r>
      <w:proofErr w:type="spellStart"/>
      <w:r w:rsidRPr="00475386">
        <w:t>congolium</w:t>
      </w:r>
      <w:proofErr w:type="spellEnd"/>
      <w:r w:rsidRPr="00475386">
        <w:t xml:space="preserve"> sic ad nauseum. Souvlaki </w:t>
      </w:r>
      <w:proofErr w:type="spellStart"/>
      <w:r w:rsidRPr="00475386">
        <w:t>ignitus</w:t>
      </w:r>
      <w:proofErr w:type="spellEnd"/>
      <w:r w:rsidRPr="00475386">
        <w:t xml:space="preserve"> carborundum e pluribus </w:t>
      </w:r>
      <w:proofErr w:type="spellStart"/>
      <w:r w:rsidRPr="00475386">
        <w:t>unum</w:t>
      </w:r>
      <w:proofErr w:type="spellEnd"/>
      <w:r w:rsidRPr="00475386">
        <w:t xml:space="preserve">. </w:t>
      </w:r>
      <w:proofErr w:type="spellStart"/>
      <w:r w:rsidRPr="00475386">
        <w:t>Defacto</w:t>
      </w:r>
      <w:proofErr w:type="spellEnd"/>
      <w:r w:rsidRPr="00475386">
        <w:t xml:space="preserve"> lingo </w:t>
      </w:r>
      <w:proofErr w:type="spellStart"/>
      <w:r w:rsidRPr="00475386">
        <w:t>est</w:t>
      </w:r>
      <w:proofErr w:type="spellEnd"/>
      <w:r w:rsidRPr="00475386">
        <w:t xml:space="preserve"> </w:t>
      </w:r>
      <w:proofErr w:type="spellStart"/>
      <w:r w:rsidRPr="00475386">
        <w:t>igpay</w:t>
      </w:r>
      <w:proofErr w:type="spellEnd"/>
      <w:r w:rsidRPr="00475386">
        <w:t xml:space="preserve"> </w:t>
      </w:r>
      <w:proofErr w:type="spellStart"/>
      <w:r w:rsidRPr="00475386">
        <w:t>atinlay</w:t>
      </w:r>
      <w:proofErr w:type="spellEnd"/>
      <w:r w:rsidRPr="00475386">
        <w:t xml:space="preserve">. Marquee </w:t>
      </w:r>
      <w:proofErr w:type="spellStart"/>
      <w:r w:rsidRPr="00475386">
        <w:t>selectus</w:t>
      </w:r>
      <w:proofErr w:type="spellEnd"/>
      <w:r w:rsidRPr="00475386">
        <w:t xml:space="preserve"> non </w:t>
      </w:r>
      <w:proofErr w:type="spellStart"/>
      <w:r w:rsidRPr="00475386">
        <w:t>provisio</w:t>
      </w:r>
      <w:proofErr w:type="spellEnd"/>
      <w:r w:rsidRPr="00475386">
        <w:t xml:space="preserve"> incongruous feline nolo </w:t>
      </w:r>
      <w:proofErr w:type="spellStart"/>
      <w:r w:rsidRPr="00475386">
        <w:t>contendre</w:t>
      </w:r>
      <w:proofErr w:type="spellEnd"/>
      <w:r w:rsidRPr="00475386">
        <w:t xml:space="preserve">. Gratuitous </w:t>
      </w:r>
      <w:proofErr w:type="gramStart"/>
      <w:r w:rsidRPr="00475386">
        <w:t>octopus</w:t>
      </w:r>
      <w:proofErr w:type="gramEnd"/>
      <w:r w:rsidRPr="00475386">
        <w:t xml:space="preserve"> niacin, sodium </w:t>
      </w:r>
      <w:proofErr w:type="spellStart"/>
      <w:r w:rsidRPr="00475386">
        <w:t>glutimate</w:t>
      </w:r>
      <w:proofErr w:type="spellEnd"/>
      <w:r w:rsidRPr="00475386">
        <w:t xml:space="preserve">. Quote </w:t>
      </w:r>
      <w:proofErr w:type="spellStart"/>
      <w:r w:rsidRPr="00475386">
        <w:t>meon</w:t>
      </w:r>
      <w:proofErr w:type="spellEnd"/>
      <w:r w:rsidRPr="00475386">
        <w:t xml:space="preserve"> an estimate et non interruptus stadium. Sic tempus fugit </w:t>
      </w:r>
      <w:proofErr w:type="spellStart"/>
      <w:r w:rsidRPr="00475386">
        <w:t>esperanto</w:t>
      </w:r>
      <w:proofErr w:type="spellEnd"/>
      <w:r w:rsidRPr="00475386">
        <w:t xml:space="preserve"> hiccup estrogen. Glorious baklava ex </w:t>
      </w:r>
      <w:proofErr w:type="spellStart"/>
      <w:r w:rsidRPr="00475386">
        <w:t>librus</w:t>
      </w:r>
      <w:proofErr w:type="spellEnd"/>
      <w:r w:rsidRPr="00475386">
        <w:t xml:space="preserve"> hup hey ad infinitum. Non sequitur condominium facile et geranium incognito. </w:t>
      </w:r>
      <w:proofErr w:type="spellStart"/>
      <w:r w:rsidRPr="00475386">
        <w:t>Epsum</w:t>
      </w:r>
      <w:proofErr w:type="spellEnd"/>
      <w:r w:rsidRPr="00475386">
        <w:t xml:space="preserve"> factorial non deposit quid pro quo hic </w:t>
      </w:r>
      <w:proofErr w:type="spellStart"/>
      <w:r w:rsidRPr="00475386">
        <w:t>escorol</w:t>
      </w:r>
      <w:proofErr w:type="spellEnd"/>
      <w:r w:rsidRPr="00475386">
        <w:t xml:space="preserve">. Marquee </w:t>
      </w:r>
      <w:proofErr w:type="spellStart"/>
      <w:r w:rsidRPr="00475386">
        <w:t>selectus</w:t>
      </w:r>
      <w:proofErr w:type="spellEnd"/>
      <w:r w:rsidRPr="00475386">
        <w:t xml:space="preserve"> non </w:t>
      </w:r>
      <w:proofErr w:type="spellStart"/>
      <w:r w:rsidRPr="00475386">
        <w:t>provisio</w:t>
      </w:r>
      <w:proofErr w:type="spellEnd"/>
      <w:r w:rsidRPr="00475386">
        <w:t xml:space="preserve"> incongruous feline nolo </w:t>
      </w:r>
      <w:proofErr w:type="spellStart"/>
      <w:r w:rsidRPr="00475386">
        <w:t>contendre</w:t>
      </w:r>
      <w:proofErr w:type="spellEnd"/>
      <w:r w:rsidRPr="00475386">
        <w:t xml:space="preserve"> </w:t>
      </w:r>
      <w:proofErr w:type="spellStart"/>
      <w:r w:rsidRPr="00475386">
        <w:t>Olypian</w:t>
      </w:r>
      <w:proofErr w:type="spellEnd"/>
      <w:r w:rsidRPr="00475386">
        <w:t xml:space="preserve"> quarrels et gorilla </w:t>
      </w:r>
      <w:proofErr w:type="spellStart"/>
      <w:r w:rsidRPr="00475386">
        <w:t>congolium</w:t>
      </w:r>
      <w:proofErr w:type="spellEnd"/>
      <w:r w:rsidRPr="00475386">
        <w:t xml:space="preserve"> sic ad nauseum. Souvlaki </w:t>
      </w:r>
      <w:proofErr w:type="spellStart"/>
      <w:r w:rsidRPr="00475386">
        <w:t>ignitus</w:t>
      </w:r>
      <w:proofErr w:type="spellEnd"/>
      <w:r w:rsidRPr="00475386">
        <w:t xml:space="preserve"> carborundum e pluribus </w:t>
      </w:r>
      <w:proofErr w:type="spellStart"/>
      <w:r w:rsidRPr="00475386">
        <w:t>unum</w:t>
      </w:r>
      <w:proofErr w:type="spellEnd"/>
      <w:r w:rsidRPr="00475386">
        <w:t>.</w:t>
      </w:r>
    </w:p>
    <w:p w14:paraId="33E66C97" w14:textId="77777777" w:rsidR="00C87A42" w:rsidRPr="00475386" w:rsidRDefault="00C87A42" w:rsidP="00C87A42">
      <w:pPr>
        <w:pStyle w:val="Body"/>
      </w:pPr>
    </w:p>
    <w:p w14:paraId="29E09BA6" w14:textId="3A600342" w:rsidR="00C87A42" w:rsidRDefault="00C87A42" w:rsidP="00C87A42">
      <w:pPr>
        <w:pStyle w:val="Body"/>
      </w:pPr>
      <w:r w:rsidRPr="00475386">
        <w:t xml:space="preserve">Li </w:t>
      </w:r>
      <w:proofErr w:type="spellStart"/>
      <w:r w:rsidRPr="00475386">
        <w:t>Europan</w:t>
      </w:r>
      <w:proofErr w:type="spellEnd"/>
      <w:r w:rsidRPr="00475386">
        <w:t xml:space="preserve"> lingues es </w:t>
      </w:r>
      <w:proofErr w:type="spellStart"/>
      <w:r w:rsidRPr="00475386">
        <w:t>membres</w:t>
      </w:r>
      <w:proofErr w:type="spellEnd"/>
      <w:r w:rsidRPr="00475386">
        <w:t xml:space="preserve"> del </w:t>
      </w:r>
      <w:proofErr w:type="spellStart"/>
      <w:r w:rsidRPr="00475386">
        <w:t>sam</w:t>
      </w:r>
      <w:proofErr w:type="spellEnd"/>
      <w:r w:rsidRPr="00475386">
        <w:t xml:space="preserve"> </w:t>
      </w:r>
      <w:proofErr w:type="spellStart"/>
      <w:r w:rsidRPr="00475386">
        <w:t>familie</w:t>
      </w:r>
      <w:proofErr w:type="spellEnd"/>
      <w:r w:rsidRPr="00475386">
        <w:t xml:space="preserve">. Lor </w:t>
      </w:r>
      <w:proofErr w:type="spellStart"/>
      <w:r w:rsidRPr="00475386">
        <w:t>separat</w:t>
      </w:r>
      <w:proofErr w:type="spellEnd"/>
      <w:r w:rsidRPr="00475386">
        <w:t xml:space="preserve"> </w:t>
      </w:r>
      <w:proofErr w:type="spellStart"/>
      <w:r w:rsidRPr="00475386">
        <w:t>existentie</w:t>
      </w:r>
      <w:proofErr w:type="spellEnd"/>
      <w:r w:rsidRPr="00475386">
        <w:t xml:space="preserve"> es un myth. Por </w:t>
      </w:r>
      <w:proofErr w:type="spellStart"/>
      <w:r w:rsidRPr="00475386">
        <w:t>scientie</w:t>
      </w:r>
      <w:proofErr w:type="spellEnd"/>
      <w:r w:rsidRPr="00475386">
        <w:t xml:space="preserve">, </w:t>
      </w:r>
      <w:proofErr w:type="spellStart"/>
      <w:r w:rsidRPr="00475386">
        <w:t>musica</w:t>
      </w:r>
      <w:proofErr w:type="spellEnd"/>
      <w:r w:rsidRPr="00475386">
        <w:t xml:space="preserve">, sport </w:t>
      </w:r>
      <w:proofErr w:type="spellStart"/>
      <w:r w:rsidRPr="00475386">
        <w:t>etc</w:t>
      </w:r>
      <w:proofErr w:type="spellEnd"/>
      <w:r w:rsidRPr="00475386">
        <w:t xml:space="preserve">, li tot Europa </w:t>
      </w:r>
      <w:proofErr w:type="spellStart"/>
      <w:r w:rsidRPr="00475386">
        <w:t>usa</w:t>
      </w:r>
      <w:proofErr w:type="spellEnd"/>
      <w:r w:rsidRPr="00475386">
        <w:t xml:space="preserve"> li </w:t>
      </w:r>
      <w:proofErr w:type="spellStart"/>
      <w:r w:rsidRPr="00475386">
        <w:t>sam</w:t>
      </w:r>
      <w:proofErr w:type="spellEnd"/>
      <w:r w:rsidRPr="00475386">
        <w:t xml:space="preserve"> </w:t>
      </w:r>
      <w:proofErr w:type="spellStart"/>
      <w:r w:rsidRPr="00475386">
        <w:t>vocabularium</w:t>
      </w:r>
      <w:proofErr w:type="spellEnd"/>
      <w:r w:rsidRPr="00475386">
        <w:t xml:space="preserve">. Li lingues </w:t>
      </w:r>
      <w:proofErr w:type="spellStart"/>
      <w:r w:rsidRPr="00475386">
        <w:t>differe</w:t>
      </w:r>
      <w:proofErr w:type="spellEnd"/>
      <w:r w:rsidRPr="00475386">
        <w:t xml:space="preserve"> </w:t>
      </w:r>
      <w:proofErr w:type="spellStart"/>
      <w:r w:rsidRPr="00475386">
        <w:t>solmen</w:t>
      </w:r>
      <w:proofErr w:type="spellEnd"/>
      <w:r w:rsidRPr="00475386">
        <w:t xml:space="preserve"> in li </w:t>
      </w:r>
      <w:proofErr w:type="spellStart"/>
      <w:r w:rsidRPr="00475386">
        <w:t>grammatica</w:t>
      </w:r>
      <w:proofErr w:type="spellEnd"/>
      <w:r w:rsidRPr="00475386">
        <w:t xml:space="preserve">, li pronunciation e li </w:t>
      </w:r>
      <w:proofErr w:type="spellStart"/>
      <w:r w:rsidRPr="00475386">
        <w:t>plu</w:t>
      </w:r>
      <w:proofErr w:type="spellEnd"/>
      <w:r w:rsidRPr="00475386">
        <w:t xml:space="preserve"> </w:t>
      </w:r>
      <w:proofErr w:type="spellStart"/>
      <w:r w:rsidRPr="00475386">
        <w:t>commun</w:t>
      </w:r>
      <w:proofErr w:type="spellEnd"/>
      <w:r w:rsidRPr="00475386">
        <w:t xml:space="preserve"> </w:t>
      </w:r>
      <w:proofErr w:type="spellStart"/>
      <w:r w:rsidRPr="00475386">
        <w:t>vocabules</w:t>
      </w:r>
      <w:proofErr w:type="spellEnd"/>
      <w:r w:rsidRPr="00475386">
        <w:t xml:space="preserve">. </w:t>
      </w:r>
      <w:proofErr w:type="spellStart"/>
      <w:r w:rsidRPr="00475386">
        <w:t>Omnicos</w:t>
      </w:r>
      <w:proofErr w:type="spellEnd"/>
      <w:r w:rsidRPr="00475386">
        <w:t xml:space="preserve"> </w:t>
      </w:r>
      <w:proofErr w:type="spellStart"/>
      <w:r w:rsidRPr="00475386">
        <w:t>directe</w:t>
      </w:r>
      <w:proofErr w:type="spellEnd"/>
      <w:r w:rsidRPr="00475386">
        <w:t xml:space="preserve"> al </w:t>
      </w:r>
      <w:proofErr w:type="spellStart"/>
      <w:r w:rsidRPr="00475386">
        <w:t>desirabilita</w:t>
      </w:r>
      <w:proofErr w:type="spellEnd"/>
      <w:r w:rsidRPr="00475386">
        <w:t xml:space="preserve">; de un </w:t>
      </w:r>
      <w:proofErr w:type="spellStart"/>
      <w:r w:rsidRPr="00475386">
        <w:t>nov</w:t>
      </w:r>
      <w:proofErr w:type="spellEnd"/>
      <w:r w:rsidRPr="00475386">
        <w:t xml:space="preserve"> lingua franca: on </w:t>
      </w:r>
      <w:proofErr w:type="spellStart"/>
      <w:r w:rsidRPr="00475386">
        <w:t>refusa</w:t>
      </w:r>
      <w:proofErr w:type="spellEnd"/>
      <w:r w:rsidRPr="00475386">
        <w:t xml:space="preserve"> </w:t>
      </w:r>
      <w:proofErr w:type="spellStart"/>
      <w:r w:rsidRPr="00475386">
        <w:t>continuar</w:t>
      </w:r>
      <w:proofErr w:type="spellEnd"/>
      <w:r w:rsidRPr="00475386">
        <w:t xml:space="preserve"> </w:t>
      </w:r>
      <w:proofErr w:type="spellStart"/>
      <w:r w:rsidRPr="00475386">
        <w:t>payar</w:t>
      </w:r>
      <w:proofErr w:type="spellEnd"/>
      <w:r w:rsidRPr="00475386">
        <w:t xml:space="preserve"> </w:t>
      </w:r>
      <w:proofErr w:type="spellStart"/>
      <w:r w:rsidRPr="00475386">
        <w:t>custosi</w:t>
      </w:r>
      <w:proofErr w:type="spellEnd"/>
      <w:r w:rsidRPr="00475386">
        <w:t xml:space="preserve"> </w:t>
      </w:r>
      <w:proofErr w:type="spellStart"/>
      <w:r w:rsidRPr="00475386">
        <w:t>traductores</w:t>
      </w:r>
      <w:proofErr w:type="spellEnd"/>
      <w:r w:rsidRPr="00475386">
        <w:t xml:space="preserve">. It </w:t>
      </w:r>
      <w:proofErr w:type="spellStart"/>
      <w:r w:rsidRPr="00475386">
        <w:t>solmen</w:t>
      </w:r>
      <w:proofErr w:type="spellEnd"/>
      <w:r w:rsidRPr="00475386">
        <w:t xml:space="preserve"> </w:t>
      </w:r>
      <w:proofErr w:type="spellStart"/>
      <w:r w:rsidRPr="00475386">
        <w:t>va</w:t>
      </w:r>
      <w:proofErr w:type="spellEnd"/>
      <w:r w:rsidRPr="00475386">
        <w:t xml:space="preserve"> </w:t>
      </w:r>
      <w:proofErr w:type="spellStart"/>
      <w:r w:rsidRPr="00475386">
        <w:t>esser</w:t>
      </w:r>
      <w:proofErr w:type="spellEnd"/>
      <w:r w:rsidRPr="00475386">
        <w:t xml:space="preserve"> </w:t>
      </w:r>
      <w:proofErr w:type="spellStart"/>
      <w:r w:rsidRPr="00475386">
        <w:t>necessi</w:t>
      </w:r>
      <w:proofErr w:type="spellEnd"/>
      <w:r w:rsidRPr="00475386">
        <w:t xml:space="preserve"> far uniform </w:t>
      </w:r>
      <w:proofErr w:type="spellStart"/>
      <w:r w:rsidRPr="00475386">
        <w:t>grammatica</w:t>
      </w:r>
      <w:proofErr w:type="spellEnd"/>
      <w:r w:rsidRPr="00475386">
        <w:t xml:space="preserve">, pronunciation e </w:t>
      </w:r>
      <w:proofErr w:type="spellStart"/>
      <w:r w:rsidRPr="00475386">
        <w:t>plu</w:t>
      </w:r>
      <w:proofErr w:type="spellEnd"/>
      <w:r w:rsidRPr="00475386">
        <w:t xml:space="preserve"> </w:t>
      </w:r>
      <w:proofErr w:type="spellStart"/>
      <w:r w:rsidRPr="00475386">
        <w:t>sommun</w:t>
      </w:r>
      <w:proofErr w:type="spellEnd"/>
      <w:r w:rsidRPr="00475386">
        <w:t xml:space="preserve"> paroles.</w:t>
      </w:r>
    </w:p>
    <w:p w14:paraId="451C3E5C" w14:textId="7ECA7B61" w:rsidR="00C87A42" w:rsidRDefault="00C87A42" w:rsidP="00C87A42">
      <w:pPr>
        <w:pStyle w:val="Heading1"/>
      </w:pPr>
      <w:bookmarkStart w:id="4" w:name="_Toc53571434"/>
      <w:bookmarkStart w:id="5" w:name="_Toc54877904"/>
      <w:r>
        <w:t xml:space="preserve">HEADING 1 </w:t>
      </w:r>
      <w:bookmarkEnd w:id="4"/>
      <w:r w:rsidR="009E3153">
        <w:t>S</w:t>
      </w:r>
      <w:r w:rsidR="00791C14">
        <w:t>tyle –</w:t>
      </w:r>
      <w:r w:rsidR="00FF5F61">
        <w:t xml:space="preserve"> T</w:t>
      </w:r>
      <w:r w:rsidR="00791C14">
        <w:t xml:space="preserve">opic B </w:t>
      </w:r>
      <w:r w:rsidR="00FF5F61">
        <w:t>h</w:t>
      </w:r>
      <w:r w:rsidR="00791C14">
        <w:t xml:space="preserve">eading </w:t>
      </w:r>
      <w:r w:rsidR="00FF5F61">
        <w:t>h</w:t>
      </w:r>
      <w:r w:rsidR="00791C14">
        <w:t>ere</w:t>
      </w:r>
      <w:bookmarkEnd w:id="5"/>
      <w:r w:rsidR="00791C14">
        <w:t xml:space="preserve"> </w:t>
      </w:r>
    </w:p>
    <w:p w14:paraId="67912536" w14:textId="73252D70" w:rsidR="00C87A42" w:rsidRDefault="00C87A42" w:rsidP="00C87A42">
      <w:pPr>
        <w:pStyle w:val="Heading2"/>
      </w:pPr>
      <w:bookmarkStart w:id="6" w:name="_Toc53571435"/>
      <w:bookmarkStart w:id="7" w:name="_Toc54877905"/>
      <w:r w:rsidRPr="00C87A42">
        <w:t>Head</w:t>
      </w:r>
      <w:r w:rsidR="00FF5F61">
        <w:t>ing</w:t>
      </w:r>
      <w:r w:rsidRPr="00C87A42">
        <w:t xml:space="preserve"> 2</w:t>
      </w:r>
      <w:r w:rsidR="00791C14">
        <w:t xml:space="preserve"> Style – </w:t>
      </w:r>
      <w:r w:rsidR="00FF5F61">
        <w:t>T</w:t>
      </w:r>
      <w:r w:rsidR="00791C14">
        <w:t xml:space="preserve">opic B </w:t>
      </w:r>
      <w:r w:rsidR="00FF5F61">
        <w:t>s</w:t>
      </w:r>
      <w:r w:rsidR="00791C14">
        <w:t>ub</w:t>
      </w:r>
      <w:r w:rsidR="00FF5F61">
        <w:t>-h</w:t>
      </w:r>
      <w:r w:rsidR="00791C14">
        <w:t>eading here</w:t>
      </w:r>
      <w:bookmarkEnd w:id="7"/>
      <w:r w:rsidR="00791C14">
        <w:t xml:space="preserve"> </w:t>
      </w:r>
      <w:bookmarkEnd w:id="6"/>
    </w:p>
    <w:p w14:paraId="3670BF85" w14:textId="77777777" w:rsidR="00C87A42" w:rsidRDefault="00C87A42" w:rsidP="00C87A42">
      <w:pPr>
        <w:pStyle w:val="Body"/>
      </w:pPr>
    </w:p>
    <w:p w14:paraId="2294F99C" w14:textId="39A17C9E" w:rsidR="00C87A42" w:rsidRPr="00475386" w:rsidRDefault="00791C14" w:rsidP="00C87A42">
      <w:pPr>
        <w:pStyle w:val="Body"/>
      </w:pPr>
      <w:r>
        <w:t xml:space="preserve">Body style: </w:t>
      </w:r>
      <w:proofErr w:type="spellStart"/>
      <w:r w:rsidR="00C87A42" w:rsidRPr="00475386">
        <w:t>Epsum</w:t>
      </w:r>
      <w:proofErr w:type="spellEnd"/>
      <w:r w:rsidR="00C87A42" w:rsidRPr="00475386">
        <w:t xml:space="preserve"> factorial non deposit quid pro quo hic </w:t>
      </w:r>
      <w:proofErr w:type="spellStart"/>
      <w:r w:rsidR="00C87A42" w:rsidRPr="00475386">
        <w:t>escorol</w:t>
      </w:r>
      <w:proofErr w:type="spellEnd"/>
      <w:r w:rsidR="00C87A42" w:rsidRPr="00475386">
        <w:t xml:space="preserve">. </w:t>
      </w:r>
      <w:proofErr w:type="spellStart"/>
      <w:r w:rsidR="00C87A42" w:rsidRPr="00475386">
        <w:t>Olypian</w:t>
      </w:r>
      <w:proofErr w:type="spellEnd"/>
      <w:r w:rsidR="00C87A42" w:rsidRPr="00475386">
        <w:t xml:space="preserve"> quarrels et gorilla </w:t>
      </w:r>
      <w:proofErr w:type="spellStart"/>
      <w:r w:rsidR="00C87A42" w:rsidRPr="00475386">
        <w:t>congolium</w:t>
      </w:r>
      <w:proofErr w:type="spellEnd"/>
      <w:r w:rsidR="00C87A42" w:rsidRPr="00475386">
        <w:t xml:space="preserve"> sic ad nauseum. Souvlaki </w:t>
      </w:r>
      <w:proofErr w:type="spellStart"/>
      <w:r w:rsidR="00C87A42" w:rsidRPr="00475386">
        <w:t>ignitus</w:t>
      </w:r>
      <w:proofErr w:type="spellEnd"/>
      <w:r w:rsidR="00C87A42" w:rsidRPr="00475386">
        <w:t xml:space="preserve"> carborundum e pluribus </w:t>
      </w:r>
      <w:proofErr w:type="spellStart"/>
      <w:r w:rsidR="00C87A42" w:rsidRPr="00475386">
        <w:t>unum</w:t>
      </w:r>
      <w:proofErr w:type="spellEnd"/>
      <w:r w:rsidR="00C87A42" w:rsidRPr="00475386">
        <w:t xml:space="preserve">. </w:t>
      </w:r>
      <w:proofErr w:type="spellStart"/>
      <w:r w:rsidR="00C87A42" w:rsidRPr="00475386">
        <w:t>Defacto</w:t>
      </w:r>
      <w:proofErr w:type="spellEnd"/>
      <w:r w:rsidR="00C87A42" w:rsidRPr="00475386">
        <w:t xml:space="preserve"> lingo </w:t>
      </w:r>
      <w:proofErr w:type="spellStart"/>
      <w:r w:rsidR="00C87A42" w:rsidRPr="00475386">
        <w:t>est</w:t>
      </w:r>
      <w:proofErr w:type="spellEnd"/>
      <w:r w:rsidR="00C87A42" w:rsidRPr="00475386">
        <w:t xml:space="preserve"> </w:t>
      </w:r>
      <w:proofErr w:type="spellStart"/>
      <w:r w:rsidR="00C87A42" w:rsidRPr="00475386">
        <w:t>igpay</w:t>
      </w:r>
      <w:proofErr w:type="spellEnd"/>
      <w:r w:rsidR="00C87A42" w:rsidRPr="00475386">
        <w:t xml:space="preserve"> </w:t>
      </w:r>
      <w:proofErr w:type="spellStart"/>
      <w:r w:rsidR="00C87A42" w:rsidRPr="00475386">
        <w:t>atinlay</w:t>
      </w:r>
      <w:proofErr w:type="spellEnd"/>
      <w:r w:rsidR="00C87A42" w:rsidRPr="00475386">
        <w:t xml:space="preserve">. Marquee </w:t>
      </w:r>
      <w:proofErr w:type="spellStart"/>
      <w:r w:rsidR="00C87A42" w:rsidRPr="00475386">
        <w:t>selectus</w:t>
      </w:r>
      <w:proofErr w:type="spellEnd"/>
      <w:r w:rsidR="00C87A42" w:rsidRPr="00475386">
        <w:t xml:space="preserve"> non </w:t>
      </w:r>
      <w:proofErr w:type="spellStart"/>
      <w:r w:rsidR="00C87A42" w:rsidRPr="00475386">
        <w:t>provisio</w:t>
      </w:r>
      <w:proofErr w:type="spellEnd"/>
      <w:r w:rsidR="00C87A42" w:rsidRPr="00475386">
        <w:t xml:space="preserve"> incongruous feline nolo </w:t>
      </w:r>
      <w:proofErr w:type="spellStart"/>
      <w:r w:rsidR="00C87A42" w:rsidRPr="00475386">
        <w:t>contendre</w:t>
      </w:r>
      <w:proofErr w:type="spellEnd"/>
      <w:r w:rsidR="00C87A42" w:rsidRPr="00475386">
        <w:t>.</w:t>
      </w:r>
      <w:r w:rsidR="007F3575">
        <w:rPr>
          <w:rStyle w:val="EndnoteReference"/>
        </w:rPr>
        <w:endnoteReference w:id="1"/>
      </w:r>
      <w:r w:rsidR="00C87A42" w:rsidRPr="00475386">
        <w:t xml:space="preserve"> Gratuitous </w:t>
      </w:r>
      <w:proofErr w:type="gramStart"/>
      <w:r w:rsidR="00C87A42" w:rsidRPr="00475386">
        <w:t>octopus</w:t>
      </w:r>
      <w:proofErr w:type="gramEnd"/>
      <w:r w:rsidR="00C87A42" w:rsidRPr="00475386">
        <w:t xml:space="preserve"> niacin, sodium </w:t>
      </w:r>
      <w:proofErr w:type="spellStart"/>
      <w:r w:rsidR="00C87A42" w:rsidRPr="00475386">
        <w:t>glutimate</w:t>
      </w:r>
      <w:proofErr w:type="spellEnd"/>
      <w:r w:rsidR="00C87A42" w:rsidRPr="00475386">
        <w:t xml:space="preserve">. Quote </w:t>
      </w:r>
      <w:proofErr w:type="spellStart"/>
      <w:r w:rsidR="00C87A42" w:rsidRPr="00475386">
        <w:t>meon</w:t>
      </w:r>
      <w:proofErr w:type="spellEnd"/>
      <w:r w:rsidR="00C87A42" w:rsidRPr="00475386">
        <w:t xml:space="preserve"> an estimate et non interruptus stadium. Sic tempus fugit </w:t>
      </w:r>
      <w:proofErr w:type="spellStart"/>
      <w:r w:rsidR="00C87A42" w:rsidRPr="00475386">
        <w:t>esperanto</w:t>
      </w:r>
      <w:proofErr w:type="spellEnd"/>
      <w:r w:rsidR="00C87A42" w:rsidRPr="00475386">
        <w:t xml:space="preserve"> hiccup estrogen. Glorious baklava ex </w:t>
      </w:r>
      <w:proofErr w:type="spellStart"/>
      <w:r w:rsidR="00C87A42" w:rsidRPr="00475386">
        <w:t>librus</w:t>
      </w:r>
      <w:proofErr w:type="spellEnd"/>
      <w:r w:rsidR="00C87A42" w:rsidRPr="00475386">
        <w:t xml:space="preserve"> hup hey ad infinitum. Non sequitur condominium facile et geranium incognito. </w:t>
      </w:r>
      <w:proofErr w:type="spellStart"/>
      <w:r w:rsidR="00C87A42" w:rsidRPr="00475386">
        <w:t>Epsum</w:t>
      </w:r>
      <w:proofErr w:type="spellEnd"/>
      <w:r w:rsidR="00C87A42" w:rsidRPr="00475386">
        <w:t xml:space="preserve"> factorial non deposit quid pro quo hic </w:t>
      </w:r>
      <w:proofErr w:type="spellStart"/>
      <w:r w:rsidR="00C87A42" w:rsidRPr="00475386">
        <w:t>escorol</w:t>
      </w:r>
      <w:proofErr w:type="spellEnd"/>
      <w:r w:rsidR="00C87A42" w:rsidRPr="00475386">
        <w:t xml:space="preserve">. Marquee </w:t>
      </w:r>
      <w:proofErr w:type="spellStart"/>
      <w:r w:rsidR="00C87A42" w:rsidRPr="00475386">
        <w:t>selectus</w:t>
      </w:r>
      <w:proofErr w:type="spellEnd"/>
      <w:r w:rsidR="00C87A42" w:rsidRPr="00475386">
        <w:t xml:space="preserve"> non </w:t>
      </w:r>
      <w:proofErr w:type="spellStart"/>
      <w:r w:rsidR="00C87A42" w:rsidRPr="00475386">
        <w:t>provisio</w:t>
      </w:r>
      <w:proofErr w:type="spellEnd"/>
      <w:r w:rsidR="00C87A42" w:rsidRPr="00475386">
        <w:t xml:space="preserve"> incongruous feline nolo </w:t>
      </w:r>
      <w:proofErr w:type="spellStart"/>
      <w:r w:rsidR="00C87A42" w:rsidRPr="00475386">
        <w:t>contendre</w:t>
      </w:r>
      <w:proofErr w:type="spellEnd"/>
      <w:r w:rsidR="00C87A42" w:rsidRPr="00475386">
        <w:t xml:space="preserve"> </w:t>
      </w:r>
      <w:proofErr w:type="spellStart"/>
      <w:r w:rsidR="00C87A42" w:rsidRPr="00475386">
        <w:t>Olypian</w:t>
      </w:r>
      <w:proofErr w:type="spellEnd"/>
      <w:r w:rsidR="00C87A42" w:rsidRPr="00475386">
        <w:t xml:space="preserve"> quarrels et gorilla </w:t>
      </w:r>
      <w:proofErr w:type="spellStart"/>
      <w:r w:rsidR="00C87A42" w:rsidRPr="00475386">
        <w:t>congolium</w:t>
      </w:r>
      <w:proofErr w:type="spellEnd"/>
      <w:r w:rsidR="00C87A42" w:rsidRPr="00475386">
        <w:t xml:space="preserve"> sic ad nauseum. Souvlaki </w:t>
      </w:r>
      <w:proofErr w:type="spellStart"/>
      <w:r w:rsidR="00C87A42" w:rsidRPr="00475386">
        <w:t>ignitus</w:t>
      </w:r>
      <w:proofErr w:type="spellEnd"/>
      <w:r w:rsidR="00C87A42" w:rsidRPr="00475386">
        <w:t xml:space="preserve"> carborundum e pluribus </w:t>
      </w:r>
      <w:proofErr w:type="spellStart"/>
      <w:r w:rsidR="00C87A42" w:rsidRPr="00475386">
        <w:t>unum</w:t>
      </w:r>
      <w:proofErr w:type="spellEnd"/>
      <w:r w:rsidR="00C87A42" w:rsidRPr="00475386">
        <w:t>.</w:t>
      </w:r>
    </w:p>
    <w:p w14:paraId="4838A8FE" w14:textId="77777777" w:rsidR="00C87A42" w:rsidRPr="00475386" w:rsidRDefault="00C87A42" w:rsidP="00C87A42">
      <w:pPr>
        <w:pStyle w:val="Body"/>
      </w:pPr>
    </w:p>
    <w:p w14:paraId="09732D13" w14:textId="1E701C9F" w:rsidR="00C87A42" w:rsidRPr="00C87A42" w:rsidRDefault="00C87A42" w:rsidP="00C87A42">
      <w:pPr>
        <w:pStyle w:val="Body"/>
      </w:pPr>
      <w:r w:rsidRPr="00475386">
        <w:t xml:space="preserve">Li </w:t>
      </w:r>
      <w:proofErr w:type="spellStart"/>
      <w:r w:rsidRPr="00475386">
        <w:t>Europan</w:t>
      </w:r>
      <w:proofErr w:type="spellEnd"/>
      <w:r w:rsidRPr="00475386">
        <w:t xml:space="preserve"> lingues es </w:t>
      </w:r>
      <w:proofErr w:type="spellStart"/>
      <w:r w:rsidRPr="00475386">
        <w:t>membres</w:t>
      </w:r>
      <w:proofErr w:type="spellEnd"/>
      <w:r w:rsidRPr="00475386">
        <w:t xml:space="preserve"> del </w:t>
      </w:r>
      <w:proofErr w:type="spellStart"/>
      <w:r w:rsidRPr="00475386">
        <w:t>sam</w:t>
      </w:r>
      <w:proofErr w:type="spellEnd"/>
      <w:r w:rsidRPr="00475386">
        <w:t xml:space="preserve"> </w:t>
      </w:r>
      <w:proofErr w:type="spellStart"/>
      <w:r w:rsidRPr="00475386">
        <w:t>familie</w:t>
      </w:r>
      <w:proofErr w:type="spellEnd"/>
      <w:r w:rsidRPr="00475386">
        <w:t xml:space="preserve">. Lor </w:t>
      </w:r>
      <w:proofErr w:type="spellStart"/>
      <w:r w:rsidRPr="00475386">
        <w:t>separat</w:t>
      </w:r>
      <w:proofErr w:type="spellEnd"/>
      <w:r w:rsidRPr="00475386">
        <w:t xml:space="preserve"> </w:t>
      </w:r>
      <w:proofErr w:type="spellStart"/>
      <w:r w:rsidRPr="00475386">
        <w:t>existentie</w:t>
      </w:r>
      <w:proofErr w:type="spellEnd"/>
      <w:r w:rsidRPr="00475386">
        <w:t xml:space="preserve"> es un myth. Por </w:t>
      </w:r>
      <w:proofErr w:type="spellStart"/>
      <w:r w:rsidRPr="00475386">
        <w:t>scientie</w:t>
      </w:r>
      <w:proofErr w:type="spellEnd"/>
      <w:r w:rsidRPr="00475386">
        <w:t xml:space="preserve">, </w:t>
      </w:r>
      <w:proofErr w:type="spellStart"/>
      <w:r w:rsidRPr="00475386">
        <w:t>musica</w:t>
      </w:r>
      <w:proofErr w:type="spellEnd"/>
      <w:r w:rsidRPr="00475386">
        <w:t xml:space="preserve">, sport </w:t>
      </w:r>
      <w:proofErr w:type="spellStart"/>
      <w:r w:rsidRPr="00475386">
        <w:t>etc</w:t>
      </w:r>
      <w:proofErr w:type="spellEnd"/>
      <w:r w:rsidRPr="00475386">
        <w:t xml:space="preserve">, li tot Europa </w:t>
      </w:r>
      <w:proofErr w:type="spellStart"/>
      <w:r w:rsidRPr="00475386">
        <w:t>usa</w:t>
      </w:r>
      <w:proofErr w:type="spellEnd"/>
      <w:r w:rsidRPr="00475386">
        <w:t xml:space="preserve"> li </w:t>
      </w:r>
      <w:proofErr w:type="spellStart"/>
      <w:r w:rsidRPr="00475386">
        <w:t>sam</w:t>
      </w:r>
      <w:proofErr w:type="spellEnd"/>
      <w:r w:rsidRPr="00475386">
        <w:t xml:space="preserve"> </w:t>
      </w:r>
      <w:proofErr w:type="spellStart"/>
      <w:r w:rsidRPr="00475386">
        <w:t>vocabularium</w:t>
      </w:r>
      <w:proofErr w:type="spellEnd"/>
      <w:r w:rsidRPr="00475386">
        <w:t xml:space="preserve">. Li lingues </w:t>
      </w:r>
      <w:proofErr w:type="spellStart"/>
      <w:r w:rsidRPr="00475386">
        <w:t>differe</w:t>
      </w:r>
      <w:proofErr w:type="spellEnd"/>
      <w:r w:rsidRPr="00475386">
        <w:t xml:space="preserve"> </w:t>
      </w:r>
      <w:proofErr w:type="spellStart"/>
      <w:r w:rsidRPr="00475386">
        <w:lastRenderedPageBreak/>
        <w:t>solmen</w:t>
      </w:r>
      <w:proofErr w:type="spellEnd"/>
      <w:r w:rsidRPr="00475386">
        <w:t xml:space="preserve"> in li </w:t>
      </w:r>
      <w:proofErr w:type="spellStart"/>
      <w:r w:rsidRPr="00475386">
        <w:t>grammatica</w:t>
      </w:r>
      <w:proofErr w:type="spellEnd"/>
      <w:r w:rsidRPr="00475386">
        <w:t xml:space="preserve">, li pronunciation e li </w:t>
      </w:r>
      <w:proofErr w:type="spellStart"/>
      <w:r w:rsidRPr="00475386">
        <w:t>plu</w:t>
      </w:r>
      <w:proofErr w:type="spellEnd"/>
      <w:r w:rsidRPr="00475386">
        <w:t xml:space="preserve"> </w:t>
      </w:r>
      <w:proofErr w:type="spellStart"/>
      <w:r w:rsidRPr="00475386">
        <w:t>commun</w:t>
      </w:r>
      <w:proofErr w:type="spellEnd"/>
      <w:r w:rsidRPr="00475386">
        <w:t xml:space="preserve"> </w:t>
      </w:r>
      <w:proofErr w:type="spellStart"/>
      <w:r w:rsidRPr="00475386">
        <w:t>vocabules</w:t>
      </w:r>
      <w:proofErr w:type="spellEnd"/>
      <w:r w:rsidRPr="00475386">
        <w:t xml:space="preserve">. </w:t>
      </w:r>
      <w:proofErr w:type="spellStart"/>
      <w:r w:rsidRPr="00475386">
        <w:t>Omnicos</w:t>
      </w:r>
      <w:proofErr w:type="spellEnd"/>
      <w:r w:rsidRPr="00475386">
        <w:t xml:space="preserve"> </w:t>
      </w:r>
      <w:proofErr w:type="spellStart"/>
      <w:r w:rsidRPr="00475386">
        <w:t>directe</w:t>
      </w:r>
      <w:proofErr w:type="spellEnd"/>
      <w:r w:rsidRPr="00475386">
        <w:t xml:space="preserve"> al </w:t>
      </w:r>
      <w:proofErr w:type="spellStart"/>
      <w:r w:rsidRPr="00475386">
        <w:t>desirabilita</w:t>
      </w:r>
      <w:proofErr w:type="spellEnd"/>
      <w:r w:rsidRPr="00475386">
        <w:t xml:space="preserve">; de un </w:t>
      </w:r>
      <w:proofErr w:type="spellStart"/>
      <w:r w:rsidRPr="00475386">
        <w:t>nov</w:t>
      </w:r>
      <w:proofErr w:type="spellEnd"/>
      <w:r w:rsidRPr="00475386">
        <w:t xml:space="preserve"> lingua franca: on </w:t>
      </w:r>
      <w:proofErr w:type="spellStart"/>
      <w:r w:rsidRPr="00475386">
        <w:t>refusa</w:t>
      </w:r>
      <w:proofErr w:type="spellEnd"/>
      <w:r w:rsidRPr="00475386">
        <w:t xml:space="preserve"> </w:t>
      </w:r>
      <w:proofErr w:type="spellStart"/>
      <w:r w:rsidRPr="00475386">
        <w:t>continuar</w:t>
      </w:r>
      <w:proofErr w:type="spellEnd"/>
      <w:r w:rsidRPr="00475386">
        <w:t xml:space="preserve"> </w:t>
      </w:r>
      <w:proofErr w:type="spellStart"/>
      <w:r w:rsidRPr="00475386">
        <w:t>payar</w:t>
      </w:r>
      <w:proofErr w:type="spellEnd"/>
      <w:r w:rsidRPr="00475386">
        <w:t xml:space="preserve"> </w:t>
      </w:r>
      <w:proofErr w:type="spellStart"/>
      <w:r w:rsidRPr="00475386">
        <w:t>custosi</w:t>
      </w:r>
      <w:proofErr w:type="spellEnd"/>
      <w:r w:rsidRPr="00475386">
        <w:t xml:space="preserve"> </w:t>
      </w:r>
      <w:proofErr w:type="spellStart"/>
      <w:r w:rsidRPr="00475386">
        <w:t>traductores</w:t>
      </w:r>
      <w:proofErr w:type="spellEnd"/>
      <w:r w:rsidRPr="00475386">
        <w:t xml:space="preserve">. It </w:t>
      </w:r>
      <w:proofErr w:type="spellStart"/>
      <w:r w:rsidRPr="00475386">
        <w:t>solmen</w:t>
      </w:r>
      <w:proofErr w:type="spellEnd"/>
      <w:r w:rsidRPr="00475386">
        <w:t xml:space="preserve"> </w:t>
      </w:r>
      <w:proofErr w:type="spellStart"/>
      <w:r w:rsidRPr="00475386">
        <w:t>va</w:t>
      </w:r>
      <w:proofErr w:type="spellEnd"/>
      <w:r w:rsidRPr="00475386">
        <w:t xml:space="preserve"> </w:t>
      </w:r>
      <w:proofErr w:type="spellStart"/>
      <w:r w:rsidRPr="00475386">
        <w:t>esser</w:t>
      </w:r>
      <w:proofErr w:type="spellEnd"/>
      <w:r w:rsidRPr="00475386">
        <w:t xml:space="preserve"> </w:t>
      </w:r>
      <w:proofErr w:type="spellStart"/>
      <w:r w:rsidRPr="00475386">
        <w:t>necessi</w:t>
      </w:r>
      <w:proofErr w:type="spellEnd"/>
      <w:r w:rsidRPr="00475386">
        <w:t xml:space="preserve"> far uniform </w:t>
      </w:r>
      <w:proofErr w:type="spellStart"/>
      <w:r w:rsidRPr="00475386">
        <w:t>grammatica</w:t>
      </w:r>
      <w:proofErr w:type="spellEnd"/>
      <w:r w:rsidRPr="00475386">
        <w:t xml:space="preserve">, pronunciation e </w:t>
      </w:r>
      <w:proofErr w:type="spellStart"/>
      <w:r w:rsidRPr="00475386">
        <w:t>plu</w:t>
      </w:r>
      <w:proofErr w:type="spellEnd"/>
      <w:r w:rsidRPr="00475386">
        <w:t xml:space="preserve"> </w:t>
      </w:r>
      <w:proofErr w:type="spellStart"/>
      <w:r w:rsidRPr="00475386">
        <w:t>sommun</w:t>
      </w:r>
      <w:proofErr w:type="spellEnd"/>
      <w:r w:rsidRPr="00475386">
        <w:t xml:space="preserve"> paroles.</w:t>
      </w:r>
    </w:p>
    <w:p w14:paraId="59240C79" w14:textId="154C9CCA" w:rsidR="00C87A42" w:rsidRDefault="00C87A42" w:rsidP="00C87A42">
      <w:pPr>
        <w:pStyle w:val="Heading3"/>
      </w:pPr>
      <w:bookmarkStart w:id="8" w:name="_Toc53571436"/>
      <w:bookmarkStart w:id="9" w:name="_Toc54877906"/>
      <w:r>
        <w:t>Head</w:t>
      </w:r>
      <w:r w:rsidR="00FF5F61">
        <w:t>ing</w:t>
      </w:r>
      <w:r>
        <w:t xml:space="preserve"> 3</w:t>
      </w:r>
      <w:bookmarkEnd w:id="8"/>
      <w:r w:rsidR="00791C14">
        <w:t xml:space="preserve"> </w:t>
      </w:r>
      <w:r w:rsidR="009E3153">
        <w:t>S</w:t>
      </w:r>
      <w:r w:rsidR="00791C14">
        <w:t>tyle –</w:t>
      </w:r>
      <w:r w:rsidR="00FF5F61">
        <w:t xml:space="preserve"> </w:t>
      </w:r>
      <w:r w:rsidR="009E3153">
        <w:t>T</w:t>
      </w:r>
      <w:r w:rsidR="00791C14">
        <w:t xml:space="preserve">opic </w:t>
      </w:r>
      <w:r w:rsidR="00FF5F61">
        <w:t>B</w:t>
      </w:r>
      <w:r w:rsidR="00791C14">
        <w:t xml:space="preserve"> </w:t>
      </w:r>
      <w:r w:rsidR="00FF5F61">
        <w:t>s</w:t>
      </w:r>
      <w:r w:rsidR="00791C14">
        <w:t>ub-</w:t>
      </w:r>
      <w:r w:rsidR="00FF5F61">
        <w:t>s</w:t>
      </w:r>
      <w:r w:rsidR="00791C14">
        <w:t>ub</w:t>
      </w:r>
      <w:r w:rsidR="00FF5F61">
        <w:t>-h</w:t>
      </w:r>
      <w:r w:rsidR="00791C14">
        <w:t xml:space="preserve">eading </w:t>
      </w:r>
      <w:r w:rsidR="00FF5F61">
        <w:t>h</w:t>
      </w:r>
      <w:r w:rsidR="00791C14">
        <w:t>ere</w:t>
      </w:r>
      <w:bookmarkEnd w:id="9"/>
      <w:r w:rsidR="00791C14">
        <w:t xml:space="preserve"> </w:t>
      </w:r>
    </w:p>
    <w:p w14:paraId="02388C0C" w14:textId="2899B662" w:rsidR="00C87A42" w:rsidRDefault="00C87A42" w:rsidP="00C87A42">
      <w:pPr>
        <w:pStyle w:val="Body"/>
      </w:pPr>
      <w:proofErr w:type="spellStart"/>
      <w:r w:rsidRPr="00475386">
        <w:t>Epsum</w:t>
      </w:r>
      <w:proofErr w:type="spellEnd"/>
      <w:r w:rsidRPr="00475386">
        <w:t xml:space="preserve"> factorial non deposit quid pro quo hic </w:t>
      </w:r>
      <w:proofErr w:type="spellStart"/>
      <w:r w:rsidRPr="00475386">
        <w:t>escorol</w:t>
      </w:r>
      <w:proofErr w:type="spellEnd"/>
      <w:r w:rsidRPr="00475386">
        <w:t xml:space="preserve">. </w:t>
      </w:r>
      <w:proofErr w:type="spellStart"/>
      <w:r w:rsidRPr="00475386">
        <w:t>Olypian</w:t>
      </w:r>
      <w:proofErr w:type="spellEnd"/>
      <w:r w:rsidRPr="00475386">
        <w:t xml:space="preserve"> quarrels et gorilla </w:t>
      </w:r>
      <w:proofErr w:type="spellStart"/>
      <w:r w:rsidRPr="00475386">
        <w:t>congolium</w:t>
      </w:r>
      <w:proofErr w:type="spellEnd"/>
      <w:r w:rsidRPr="00475386">
        <w:t xml:space="preserve"> sic ad nauseum. Souvlaki </w:t>
      </w:r>
      <w:proofErr w:type="spellStart"/>
      <w:r w:rsidRPr="00475386">
        <w:t>ignitus</w:t>
      </w:r>
      <w:proofErr w:type="spellEnd"/>
      <w:r w:rsidRPr="00475386">
        <w:t xml:space="preserve"> carborundum e pluribus </w:t>
      </w:r>
      <w:proofErr w:type="spellStart"/>
      <w:r w:rsidRPr="00475386">
        <w:t>unum</w:t>
      </w:r>
      <w:proofErr w:type="spellEnd"/>
      <w:r w:rsidRPr="00475386">
        <w:t xml:space="preserve">. </w:t>
      </w:r>
      <w:proofErr w:type="spellStart"/>
      <w:r w:rsidRPr="00475386">
        <w:t>Defacto</w:t>
      </w:r>
      <w:proofErr w:type="spellEnd"/>
      <w:r w:rsidRPr="00475386">
        <w:t xml:space="preserve"> lingo </w:t>
      </w:r>
      <w:proofErr w:type="spellStart"/>
      <w:r w:rsidRPr="00475386">
        <w:t>est</w:t>
      </w:r>
      <w:proofErr w:type="spellEnd"/>
      <w:r w:rsidRPr="00475386">
        <w:t xml:space="preserve"> </w:t>
      </w:r>
      <w:proofErr w:type="spellStart"/>
      <w:r w:rsidRPr="00475386">
        <w:t>igpay</w:t>
      </w:r>
      <w:proofErr w:type="spellEnd"/>
      <w:r w:rsidRPr="00475386">
        <w:t xml:space="preserve"> </w:t>
      </w:r>
      <w:proofErr w:type="spellStart"/>
      <w:r w:rsidRPr="00475386">
        <w:t>atinlay</w:t>
      </w:r>
      <w:proofErr w:type="spellEnd"/>
      <w:r w:rsidRPr="00475386">
        <w:t>.</w:t>
      </w:r>
      <w:r w:rsidR="007F3575">
        <w:rPr>
          <w:rStyle w:val="EndnoteReference"/>
        </w:rPr>
        <w:endnoteReference w:id="2"/>
      </w:r>
      <w:r w:rsidRPr="00475386">
        <w:t xml:space="preserve"> Marquee </w:t>
      </w:r>
      <w:proofErr w:type="spellStart"/>
      <w:r w:rsidRPr="00475386">
        <w:t>selectus</w:t>
      </w:r>
      <w:proofErr w:type="spellEnd"/>
      <w:r w:rsidRPr="00475386">
        <w:t xml:space="preserve"> non </w:t>
      </w:r>
      <w:proofErr w:type="spellStart"/>
      <w:r w:rsidRPr="00475386">
        <w:t>provisio</w:t>
      </w:r>
      <w:proofErr w:type="spellEnd"/>
      <w:r w:rsidRPr="00475386">
        <w:t xml:space="preserve"> incongruous feline nolo </w:t>
      </w:r>
      <w:proofErr w:type="spellStart"/>
      <w:r w:rsidRPr="00475386">
        <w:t>contendre</w:t>
      </w:r>
      <w:proofErr w:type="spellEnd"/>
      <w:r w:rsidRPr="00475386">
        <w:t xml:space="preserve">. Gratuitous </w:t>
      </w:r>
      <w:proofErr w:type="gramStart"/>
      <w:r w:rsidRPr="00475386">
        <w:t>octopus</w:t>
      </w:r>
      <w:proofErr w:type="gramEnd"/>
      <w:r w:rsidRPr="00475386">
        <w:t xml:space="preserve"> niacin, sodium </w:t>
      </w:r>
      <w:proofErr w:type="spellStart"/>
      <w:r w:rsidRPr="00475386">
        <w:t>glutimate</w:t>
      </w:r>
      <w:proofErr w:type="spellEnd"/>
      <w:r w:rsidRPr="00475386">
        <w:t xml:space="preserve">. Quote </w:t>
      </w:r>
      <w:proofErr w:type="spellStart"/>
      <w:r w:rsidRPr="00475386">
        <w:t>meon</w:t>
      </w:r>
      <w:proofErr w:type="spellEnd"/>
      <w:r w:rsidRPr="00475386">
        <w:t xml:space="preserve"> an estimate et non interruptus stadium. Sic tempus fugit </w:t>
      </w:r>
      <w:proofErr w:type="spellStart"/>
      <w:r w:rsidRPr="00475386">
        <w:t>esperanto</w:t>
      </w:r>
      <w:proofErr w:type="spellEnd"/>
      <w:r w:rsidRPr="00475386">
        <w:t xml:space="preserve"> hiccup estrogen. Glorious baklava ex </w:t>
      </w:r>
      <w:proofErr w:type="spellStart"/>
      <w:r w:rsidRPr="00475386">
        <w:t>librus</w:t>
      </w:r>
      <w:proofErr w:type="spellEnd"/>
      <w:r w:rsidRPr="00475386">
        <w:t xml:space="preserve"> hup hey ad infinitum. Non sequitur condominium facile et geranium incognito. </w:t>
      </w:r>
      <w:proofErr w:type="spellStart"/>
      <w:r w:rsidRPr="00475386">
        <w:t>Epsum</w:t>
      </w:r>
      <w:proofErr w:type="spellEnd"/>
      <w:r w:rsidRPr="00475386">
        <w:t xml:space="preserve"> factorial non deposit quid pro quo hic </w:t>
      </w:r>
      <w:proofErr w:type="spellStart"/>
      <w:r w:rsidRPr="00475386">
        <w:t>escorol</w:t>
      </w:r>
      <w:proofErr w:type="spellEnd"/>
      <w:r w:rsidRPr="00475386">
        <w:t xml:space="preserve">. Marquee </w:t>
      </w:r>
      <w:proofErr w:type="spellStart"/>
      <w:r w:rsidRPr="00475386">
        <w:t>selectus</w:t>
      </w:r>
      <w:proofErr w:type="spellEnd"/>
      <w:r w:rsidRPr="00475386">
        <w:t xml:space="preserve"> non </w:t>
      </w:r>
      <w:proofErr w:type="spellStart"/>
      <w:r w:rsidRPr="00475386">
        <w:t>provisio</w:t>
      </w:r>
      <w:proofErr w:type="spellEnd"/>
      <w:r w:rsidRPr="00475386">
        <w:t xml:space="preserve"> incongruous feline nolo </w:t>
      </w:r>
      <w:proofErr w:type="spellStart"/>
      <w:r w:rsidRPr="00475386">
        <w:t>contendre</w:t>
      </w:r>
      <w:proofErr w:type="spellEnd"/>
      <w:r w:rsidRPr="00475386">
        <w:t xml:space="preserve"> </w:t>
      </w:r>
      <w:proofErr w:type="spellStart"/>
      <w:r w:rsidRPr="00475386">
        <w:t>Olypian</w:t>
      </w:r>
      <w:proofErr w:type="spellEnd"/>
      <w:r w:rsidRPr="00475386">
        <w:t xml:space="preserve"> quarrels et gorilla </w:t>
      </w:r>
      <w:proofErr w:type="spellStart"/>
      <w:r w:rsidRPr="00475386">
        <w:t>congolium</w:t>
      </w:r>
      <w:proofErr w:type="spellEnd"/>
      <w:r w:rsidRPr="00475386">
        <w:t xml:space="preserve"> sic ad nauseum. Souvlaki </w:t>
      </w:r>
      <w:proofErr w:type="spellStart"/>
      <w:r w:rsidRPr="00475386">
        <w:t>ignitus</w:t>
      </w:r>
      <w:proofErr w:type="spellEnd"/>
      <w:r w:rsidRPr="00475386">
        <w:t xml:space="preserve"> carborundum e pluribus </w:t>
      </w:r>
      <w:proofErr w:type="spellStart"/>
      <w:r w:rsidRPr="00475386">
        <w:t>unum</w:t>
      </w:r>
      <w:proofErr w:type="spellEnd"/>
      <w:r w:rsidRPr="00475386">
        <w:t>.</w:t>
      </w:r>
    </w:p>
    <w:p w14:paraId="4E616CEB" w14:textId="2FBF4249" w:rsidR="00C87A42" w:rsidRPr="00737F4B" w:rsidRDefault="00F70CE6" w:rsidP="00737F4B">
      <w:pPr>
        <w:pStyle w:val="Heading4"/>
      </w:pPr>
      <w:bookmarkStart w:id="10" w:name="_Toc54877907"/>
      <w:r w:rsidRPr="00737F4B">
        <w:t>Head</w:t>
      </w:r>
      <w:r w:rsidR="00FF5F61">
        <w:t>ing</w:t>
      </w:r>
      <w:r w:rsidRPr="00737F4B">
        <w:t xml:space="preserve"> </w:t>
      </w:r>
      <w:r w:rsidR="00737F4B" w:rsidRPr="00737F4B">
        <w:t>4</w:t>
      </w:r>
      <w:r w:rsidR="00791C14">
        <w:t xml:space="preserve"> Style –Topic B </w:t>
      </w:r>
      <w:r w:rsidR="00FF5F61">
        <w:t>s</w:t>
      </w:r>
      <w:r w:rsidR="00791C14">
        <w:t xml:space="preserve">ub-sub-sub heading </w:t>
      </w:r>
      <w:r w:rsidR="00FF5F61">
        <w:t>h</w:t>
      </w:r>
      <w:r w:rsidR="00791C14">
        <w:t>ere</w:t>
      </w:r>
      <w:bookmarkEnd w:id="10"/>
    </w:p>
    <w:p w14:paraId="0A9C54EF" w14:textId="6470F204" w:rsidR="00C87A42" w:rsidRDefault="00C87A42" w:rsidP="00C87A42">
      <w:pPr>
        <w:pStyle w:val="Body"/>
      </w:pPr>
      <w:r w:rsidRPr="00475386">
        <w:t xml:space="preserve">Li </w:t>
      </w:r>
      <w:proofErr w:type="spellStart"/>
      <w:r w:rsidRPr="00475386">
        <w:t>Europan</w:t>
      </w:r>
      <w:proofErr w:type="spellEnd"/>
      <w:r w:rsidRPr="00475386">
        <w:t xml:space="preserve"> lingues es </w:t>
      </w:r>
      <w:proofErr w:type="spellStart"/>
      <w:r w:rsidRPr="00475386">
        <w:t>membres</w:t>
      </w:r>
      <w:proofErr w:type="spellEnd"/>
      <w:r w:rsidRPr="00475386">
        <w:t xml:space="preserve"> del </w:t>
      </w:r>
      <w:proofErr w:type="spellStart"/>
      <w:r w:rsidRPr="00475386">
        <w:t>sam</w:t>
      </w:r>
      <w:proofErr w:type="spellEnd"/>
      <w:r w:rsidRPr="00475386">
        <w:t xml:space="preserve"> </w:t>
      </w:r>
      <w:proofErr w:type="spellStart"/>
      <w:r w:rsidRPr="00475386">
        <w:t>familie</w:t>
      </w:r>
      <w:proofErr w:type="spellEnd"/>
      <w:r w:rsidRPr="00475386">
        <w:t xml:space="preserve">. Lor </w:t>
      </w:r>
      <w:proofErr w:type="spellStart"/>
      <w:r w:rsidRPr="00475386">
        <w:t>separat</w:t>
      </w:r>
      <w:proofErr w:type="spellEnd"/>
      <w:r w:rsidRPr="00475386">
        <w:t xml:space="preserve"> </w:t>
      </w:r>
      <w:proofErr w:type="spellStart"/>
      <w:r w:rsidRPr="00475386">
        <w:t>existentie</w:t>
      </w:r>
      <w:proofErr w:type="spellEnd"/>
      <w:r w:rsidRPr="00475386">
        <w:t xml:space="preserve"> es un myth. Por </w:t>
      </w:r>
      <w:proofErr w:type="spellStart"/>
      <w:r w:rsidRPr="00475386">
        <w:t>scientie</w:t>
      </w:r>
      <w:proofErr w:type="spellEnd"/>
      <w:r w:rsidRPr="00475386">
        <w:t xml:space="preserve">, </w:t>
      </w:r>
      <w:proofErr w:type="spellStart"/>
      <w:r w:rsidRPr="00475386">
        <w:t>musica</w:t>
      </w:r>
      <w:proofErr w:type="spellEnd"/>
      <w:r w:rsidRPr="00475386">
        <w:t xml:space="preserve">, sport </w:t>
      </w:r>
      <w:proofErr w:type="spellStart"/>
      <w:r w:rsidRPr="00475386">
        <w:t>etc</w:t>
      </w:r>
      <w:proofErr w:type="spellEnd"/>
      <w:r w:rsidRPr="00475386">
        <w:t xml:space="preserve">, li tot Europa </w:t>
      </w:r>
      <w:proofErr w:type="spellStart"/>
      <w:r w:rsidRPr="00475386">
        <w:t>usa</w:t>
      </w:r>
      <w:proofErr w:type="spellEnd"/>
      <w:r w:rsidRPr="00475386">
        <w:t xml:space="preserve"> li </w:t>
      </w:r>
      <w:proofErr w:type="spellStart"/>
      <w:r w:rsidRPr="00475386">
        <w:t>sam</w:t>
      </w:r>
      <w:proofErr w:type="spellEnd"/>
      <w:r w:rsidRPr="00475386">
        <w:t xml:space="preserve"> </w:t>
      </w:r>
      <w:proofErr w:type="spellStart"/>
      <w:r w:rsidRPr="00475386">
        <w:t>vocabularium</w:t>
      </w:r>
      <w:proofErr w:type="spellEnd"/>
      <w:r w:rsidRPr="00475386">
        <w:t xml:space="preserve">. Li lingues </w:t>
      </w:r>
      <w:proofErr w:type="spellStart"/>
      <w:r w:rsidRPr="00475386">
        <w:t>differe</w:t>
      </w:r>
      <w:proofErr w:type="spellEnd"/>
      <w:r w:rsidRPr="00475386">
        <w:t xml:space="preserve"> </w:t>
      </w:r>
      <w:proofErr w:type="spellStart"/>
      <w:r w:rsidRPr="00475386">
        <w:t>solmen</w:t>
      </w:r>
      <w:proofErr w:type="spellEnd"/>
      <w:r w:rsidRPr="00475386">
        <w:t xml:space="preserve"> in li </w:t>
      </w:r>
      <w:proofErr w:type="spellStart"/>
      <w:r w:rsidRPr="00475386">
        <w:t>grammatica</w:t>
      </w:r>
      <w:proofErr w:type="spellEnd"/>
      <w:r w:rsidRPr="00475386">
        <w:t xml:space="preserve">, li pronunciation e li </w:t>
      </w:r>
      <w:proofErr w:type="spellStart"/>
      <w:r w:rsidRPr="00475386">
        <w:t>plu</w:t>
      </w:r>
      <w:proofErr w:type="spellEnd"/>
      <w:r w:rsidRPr="00475386">
        <w:t xml:space="preserve"> </w:t>
      </w:r>
      <w:proofErr w:type="spellStart"/>
      <w:r w:rsidRPr="00475386">
        <w:t>commun</w:t>
      </w:r>
      <w:proofErr w:type="spellEnd"/>
      <w:r w:rsidRPr="00475386">
        <w:t xml:space="preserve"> </w:t>
      </w:r>
      <w:proofErr w:type="spellStart"/>
      <w:r w:rsidRPr="00475386">
        <w:t>vocabules</w:t>
      </w:r>
      <w:proofErr w:type="spellEnd"/>
      <w:r w:rsidRPr="00475386">
        <w:t xml:space="preserve">. </w:t>
      </w:r>
      <w:proofErr w:type="spellStart"/>
      <w:r w:rsidRPr="00475386">
        <w:t>Omnicos</w:t>
      </w:r>
      <w:proofErr w:type="spellEnd"/>
      <w:r w:rsidRPr="00475386">
        <w:t xml:space="preserve"> </w:t>
      </w:r>
      <w:proofErr w:type="spellStart"/>
      <w:r w:rsidRPr="00475386">
        <w:t>directe</w:t>
      </w:r>
      <w:proofErr w:type="spellEnd"/>
      <w:r w:rsidRPr="00475386">
        <w:t xml:space="preserve"> al </w:t>
      </w:r>
      <w:proofErr w:type="spellStart"/>
      <w:r w:rsidRPr="00475386">
        <w:t>desirabilita</w:t>
      </w:r>
      <w:proofErr w:type="spellEnd"/>
      <w:r w:rsidRPr="00475386">
        <w:t xml:space="preserve">; de un </w:t>
      </w:r>
      <w:proofErr w:type="spellStart"/>
      <w:r w:rsidRPr="00475386">
        <w:t>nov</w:t>
      </w:r>
      <w:proofErr w:type="spellEnd"/>
      <w:r w:rsidRPr="00475386">
        <w:t xml:space="preserve"> lingua franca: on </w:t>
      </w:r>
      <w:proofErr w:type="spellStart"/>
      <w:r w:rsidRPr="00475386">
        <w:t>refusa</w:t>
      </w:r>
      <w:proofErr w:type="spellEnd"/>
      <w:r w:rsidRPr="00475386">
        <w:t xml:space="preserve"> </w:t>
      </w:r>
      <w:proofErr w:type="spellStart"/>
      <w:r w:rsidRPr="00475386">
        <w:t>continuar</w:t>
      </w:r>
      <w:proofErr w:type="spellEnd"/>
      <w:r w:rsidRPr="00475386">
        <w:t xml:space="preserve"> </w:t>
      </w:r>
      <w:proofErr w:type="spellStart"/>
      <w:r w:rsidRPr="00475386">
        <w:t>payar</w:t>
      </w:r>
      <w:proofErr w:type="spellEnd"/>
      <w:r w:rsidRPr="00475386">
        <w:t xml:space="preserve"> </w:t>
      </w:r>
      <w:proofErr w:type="spellStart"/>
      <w:r w:rsidRPr="00475386">
        <w:t>custosi</w:t>
      </w:r>
      <w:proofErr w:type="spellEnd"/>
      <w:r w:rsidRPr="00475386">
        <w:t xml:space="preserve"> </w:t>
      </w:r>
      <w:proofErr w:type="spellStart"/>
      <w:r w:rsidRPr="00475386">
        <w:t>traductores</w:t>
      </w:r>
      <w:proofErr w:type="spellEnd"/>
      <w:r w:rsidRPr="00475386">
        <w:t xml:space="preserve">. It </w:t>
      </w:r>
      <w:proofErr w:type="spellStart"/>
      <w:r w:rsidRPr="00475386">
        <w:t>solmen</w:t>
      </w:r>
      <w:proofErr w:type="spellEnd"/>
      <w:r w:rsidRPr="00475386">
        <w:t xml:space="preserve"> </w:t>
      </w:r>
      <w:proofErr w:type="spellStart"/>
      <w:r w:rsidRPr="00475386">
        <w:t>va</w:t>
      </w:r>
      <w:proofErr w:type="spellEnd"/>
      <w:r w:rsidRPr="00475386">
        <w:t xml:space="preserve"> </w:t>
      </w:r>
      <w:proofErr w:type="spellStart"/>
      <w:r w:rsidRPr="00475386">
        <w:t>esser</w:t>
      </w:r>
      <w:proofErr w:type="spellEnd"/>
      <w:r w:rsidRPr="00475386">
        <w:t xml:space="preserve"> </w:t>
      </w:r>
      <w:proofErr w:type="spellStart"/>
      <w:r w:rsidRPr="00475386">
        <w:t>necessi</w:t>
      </w:r>
      <w:proofErr w:type="spellEnd"/>
      <w:r w:rsidRPr="00475386">
        <w:t xml:space="preserve"> far uniform </w:t>
      </w:r>
      <w:proofErr w:type="spellStart"/>
      <w:r w:rsidRPr="00475386">
        <w:t>grammatica</w:t>
      </w:r>
      <w:proofErr w:type="spellEnd"/>
      <w:r w:rsidRPr="00475386">
        <w:t xml:space="preserve">, pronunciation e </w:t>
      </w:r>
      <w:proofErr w:type="spellStart"/>
      <w:r w:rsidRPr="00475386">
        <w:t>plu</w:t>
      </w:r>
      <w:proofErr w:type="spellEnd"/>
      <w:r w:rsidRPr="00475386">
        <w:t xml:space="preserve"> </w:t>
      </w:r>
      <w:proofErr w:type="spellStart"/>
      <w:r w:rsidRPr="00475386">
        <w:t>sommun</w:t>
      </w:r>
      <w:proofErr w:type="spellEnd"/>
      <w:r w:rsidRPr="00475386">
        <w:t xml:space="preserve"> paroles.</w:t>
      </w:r>
    </w:p>
    <w:p w14:paraId="756FF2B6" w14:textId="77777777" w:rsidR="004E15CC" w:rsidRDefault="004E15CC" w:rsidP="004E15CC">
      <w:pPr>
        <w:pStyle w:val="TableTitle1"/>
      </w:pPr>
    </w:p>
    <w:p w14:paraId="3CEBC655" w14:textId="48E52F5C" w:rsidR="004E15CC" w:rsidRDefault="004E15CC" w:rsidP="004E15CC">
      <w:pPr>
        <w:pStyle w:val="Heading5"/>
      </w:pPr>
      <w:r w:rsidRPr="003763BB">
        <w:t xml:space="preserve">Table 1.1 </w:t>
      </w:r>
      <w:r w:rsidR="00926F57">
        <w:t xml:space="preserve">(Heading 5 Style) </w:t>
      </w:r>
      <w:r w:rsidR="00211558">
        <w:t>This is a Sample Table Title/5-column table</w:t>
      </w:r>
      <w:r w:rsidRPr="003763BB">
        <w:t xml:space="preserve"> </w:t>
      </w:r>
    </w:p>
    <w:p w14:paraId="164BC57D" w14:textId="77777777" w:rsidR="004E15CC" w:rsidRPr="004E15CC" w:rsidRDefault="004E15CC" w:rsidP="004E15CC"/>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870"/>
        <w:gridCol w:w="1870"/>
        <w:gridCol w:w="1870"/>
        <w:gridCol w:w="1870"/>
        <w:gridCol w:w="1870"/>
      </w:tblGrid>
      <w:tr w:rsidR="004E15CC" w14:paraId="076400AF" w14:textId="77777777" w:rsidTr="002E662B">
        <w:trPr>
          <w:trHeight w:val="539"/>
        </w:trPr>
        <w:tc>
          <w:tcPr>
            <w:tcW w:w="1870" w:type="dxa"/>
            <w:shd w:val="clear" w:color="auto" w:fill="011F5B"/>
            <w:vAlign w:val="center"/>
          </w:tcPr>
          <w:p w14:paraId="7A4D6BCD" w14:textId="77777777" w:rsidR="004E15CC" w:rsidRPr="00016BE7" w:rsidRDefault="004E15CC" w:rsidP="002E662B">
            <w:pPr>
              <w:rPr>
                <w:rFonts w:ascii="Arial" w:hAnsi="Arial" w:cs="Arial"/>
                <w:color w:val="990000"/>
                <w:sz w:val="22"/>
                <w:szCs w:val="22"/>
              </w:rPr>
            </w:pPr>
            <w:r w:rsidRPr="00016BE7">
              <w:rPr>
                <w:rFonts w:ascii="Arial" w:hAnsi="Arial" w:cs="Arial"/>
                <w:color w:val="FFFFFF" w:themeColor="background1"/>
                <w:sz w:val="22"/>
                <w:szCs w:val="22"/>
              </w:rPr>
              <w:t>CATEGORY 1</w:t>
            </w:r>
          </w:p>
        </w:tc>
        <w:tc>
          <w:tcPr>
            <w:tcW w:w="1870" w:type="dxa"/>
            <w:shd w:val="clear" w:color="auto" w:fill="011F5B"/>
            <w:vAlign w:val="center"/>
          </w:tcPr>
          <w:p w14:paraId="072D8552" w14:textId="77777777" w:rsidR="004E15CC" w:rsidRPr="00016BE7" w:rsidRDefault="004E15CC" w:rsidP="002E662B">
            <w:pPr>
              <w:rPr>
                <w:rFonts w:ascii="Arial" w:hAnsi="Arial" w:cs="Arial"/>
                <w:color w:val="990000"/>
                <w:sz w:val="22"/>
                <w:szCs w:val="22"/>
              </w:rPr>
            </w:pPr>
            <w:r w:rsidRPr="00016BE7">
              <w:rPr>
                <w:rFonts w:ascii="Arial" w:hAnsi="Arial" w:cs="Arial"/>
                <w:color w:val="FFFFFF" w:themeColor="background1"/>
                <w:sz w:val="22"/>
                <w:szCs w:val="22"/>
              </w:rPr>
              <w:t>CATEGORY 2</w:t>
            </w:r>
          </w:p>
        </w:tc>
        <w:tc>
          <w:tcPr>
            <w:tcW w:w="1870" w:type="dxa"/>
            <w:shd w:val="clear" w:color="auto" w:fill="011F5B"/>
            <w:vAlign w:val="center"/>
          </w:tcPr>
          <w:p w14:paraId="7860595A" w14:textId="77777777" w:rsidR="004E15CC" w:rsidRPr="00016BE7" w:rsidRDefault="004E15CC" w:rsidP="002E662B">
            <w:pPr>
              <w:rPr>
                <w:rFonts w:ascii="Arial" w:hAnsi="Arial" w:cs="Arial"/>
                <w:color w:val="990000"/>
                <w:sz w:val="22"/>
                <w:szCs w:val="22"/>
              </w:rPr>
            </w:pPr>
            <w:r w:rsidRPr="00016BE7">
              <w:rPr>
                <w:rFonts w:ascii="Arial" w:hAnsi="Arial" w:cs="Arial"/>
                <w:color w:val="FFFFFF" w:themeColor="background1"/>
                <w:sz w:val="22"/>
                <w:szCs w:val="22"/>
              </w:rPr>
              <w:t>CATEGORY 3</w:t>
            </w:r>
          </w:p>
        </w:tc>
        <w:tc>
          <w:tcPr>
            <w:tcW w:w="1870" w:type="dxa"/>
            <w:shd w:val="clear" w:color="auto" w:fill="011F5B"/>
            <w:vAlign w:val="center"/>
          </w:tcPr>
          <w:p w14:paraId="2350C53D" w14:textId="77777777" w:rsidR="004E15CC" w:rsidRPr="00016BE7" w:rsidRDefault="004E15CC" w:rsidP="002E662B">
            <w:pPr>
              <w:rPr>
                <w:rFonts w:ascii="Arial" w:hAnsi="Arial" w:cs="Arial"/>
                <w:color w:val="990000"/>
                <w:sz w:val="22"/>
                <w:szCs w:val="22"/>
              </w:rPr>
            </w:pPr>
            <w:r w:rsidRPr="00016BE7">
              <w:rPr>
                <w:rFonts w:ascii="Arial" w:hAnsi="Arial" w:cs="Arial"/>
                <w:color w:val="FFFFFF" w:themeColor="background1"/>
                <w:sz w:val="22"/>
                <w:szCs w:val="22"/>
              </w:rPr>
              <w:t>CATEGORY 4</w:t>
            </w:r>
          </w:p>
        </w:tc>
        <w:tc>
          <w:tcPr>
            <w:tcW w:w="1870" w:type="dxa"/>
            <w:shd w:val="clear" w:color="auto" w:fill="011F5B"/>
            <w:vAlign w:val="center"/>
          </w:tcPr>
          <w:p w14:paraId="6CAB6C3B" w14:textId="77777777" w:rsidR="004E15CC" w:rsidRPr="00016BE7" w:rsidRDefault="004E15CC" w:rsidP="002E662B">
            <w:pPr>
              <w:rPr>
                <w:rFonts w:ascii="Arial" w:hAnsi="Arial" w:cs="Arial"/>
                <w:color w:val="990000"/>
                <w:sz w:val="22"/>
                <w:szCs w:val="22"/>
              </w:rPr>
            </w:pPr>
            <w:r w:rsidRPr="00016BE7">
              <w:rPr>
                <w:rFonts w:ascii="Arial" w:hAnsi="Arial" w:cs="Arial"/>
                <w:color w:val="FFFFFF" w:themeColor="background1"/>
                <w:sz w:val="22"/>
                <w:szCs w:val="22"/>
              </w:rPr>
              <w:t>CATEGORY 5</w:t>
            </w:r>
          </w:p>
        </w:tc>
      </w:tr>
      <w:tr w:rsidR="004E15CC" w14:paraId="398701F9" w14:textId="77777777" w:rsidTr="002E662B">
        <w:tc>
          <w:tcPr>
            <w:tcW w:w="1870" w:type="dxa"/>
          </w:tcPr>
          <w:p w14:paraId="227AE6C2"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5FF36842"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17F38645"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7472B3D2"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6F696650" w14:textId="77777777" w:rsidR="004E15CC" w:rsidRDefault="004E15CC" w:rsidP="002E662B">
            <w:pPr>
              <w:rPr>
                <w:rFonts w:ascii="Arial" w:hAnsi="Arial" w:cs="Arial"/>
                <w:color w:val="000000" w:themeColor="text1"/>
              </w:rPr>
            </w:pPr>
            <w:r>
              <w:rPr>
                <w:rFonts w:ascii="Arial" w:hAnsi="Arial" w:cs="Arial"/>
                <w:color w:val="000000" w:themeColor="text1"/>
              </w:rPr>
              <w:t>Item 1</w:t>
            </w:r>
          </w:p>
        </w:tc>
      </w:tr>
      <w:tr w:rsidR="004E15CC" w14:paraId="37D791A4" w14:textId="77777777" w:rsidTr="002E662B">
        <w:tc>
          <w:tcPr>
            <w:tcW w:w="1870" w:type="dxa"/>
          </w:tcPr>
          <w:p w14:paraId="0B63917D"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05D12EB2"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44F924AD"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2500DBAA"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2CF7C1EE" w14:textId="77777777" w:rsidR="004E15CC" w:rsidRDefault="004E15CC" w:rsidP="002E662B">
            <w:pPr>
              <w:rPr>
                <w:rFonts w:ascii="Arial" w:hAnsi="Arial" w:cs="Arial"/>
                <w:color w:val="000000" w:themeColor="text1"/>
              </w:rPr>
            </w:pPr>
            <w:r>
              <w:rPr>
                <w:rFonts w:ascii="Arial" w:hAnsi="Arial" w:cs="Arial"/>
                <w:color w:val="000000" w:themeColor="text1"/>
              </w:rPr>
              <w:t>Item 1</w:t>
            </w:r>
          </w:p>
        </w:tc>
      </w:tr>
      <w:tr w:rsidR="004E15CC" w14:paraId="0000787D" w14:textId="77777777" w:rsidTr="002E662B">
        <w:tc>
          <w:tcPr>
            <w:tcW w:w="1870" w:type="dxa"/>
          </w:tcPr>
          <w:p w14:paraId="63FB13AC"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322E982F"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40910FBA"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18152572"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7E4A35D7" w14:textId="77777777" w:rsidR="004E15CC" w:rsidRDefault="004E15CC" w:rsidP="002E662B">
            <w:pPr>
              <w:rPr>
                <w:rFonts w:ascii="Arial" w:hAnsi="Arial" w:cs="Arial"/>
                <w:color w:val="000000" w:themeColor="text1"/>
              </w:rPr>
            </w:pPr>
            <w:r>
              <w:rPr>
                <w:rFonts w:ascii="Arial" w:hAnsi="Arial" w:cs="Arial"/>
                <w:color w:val="000000" w:themeColor="text1"/>
              </w:rPr>
              <w:t>Item 1</w:t>
            </w:r>
          </w:p>
        </w:tc>
      </w:tr>
      <w:tr w:rsidR="004E15CC" w14:paraId="0BB5DE77" w14:textId="77777777" w:rsidTr="002E662B">
        <w:tc>
          <w:tcPr>
            <w:tcW w:w="1870" w:type="dxa"/>
          </w:tcPr>
          <w:p w14:paraId="2D1AFECC"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7FAD921A"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40CAEDB3"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440DC86A"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5FCE62EC" w14:textId="77777777" w:rsidR="004E15CC" w:rsidRDefault="004E15CC" w:rsidP="002E662B">
            <w:pPr>
              <w:rPr>
                <w:rFonts w:ascii="Arial" w:hAnsi="Arial" w:cs="Arial"/>
                <w:color w:val="000000" w:themeColor="text1"/>
              </w:rPr>
            </w:pPr>
            <w:r>
              <w:rPr>
                <w:rFonts w:ascii="Arial" w:hAnsi="Arial" w:cs="Arial"/>
                <w:color w:val="000000" w:themeColor="text1"/>
              </w:rPr>
              <w:t>Item 1</w:t>
            </w:r>
          </w:p>
        </w:tc>
      </w:tr>
    </w:tbl>
    <w:p w14:paraId="179CED6F" w14:textId="77777777" w:rsidR="004E15CC" w:rsidRPr="004E15CC" w:rsidRDefault="004E15CC" w:rsidP="004E15CC"/>
    <w:p w14:paraId="0F07402E" w14:textId="77777777" w:rsidR="004E15CC" w:rsidRPr="003763BB" w:rsidRDefault="004E15CC" w:rsidP="004E15CC">
      <w:pPr>
        <w:pStyle w:val="Source"/>
      </w:pPr>
      <w:r w:rsidRPr="003763BB">
        <w:t xml:space="preserve">Source: </w:t>
      </w:r>
      <w:proofErr w:type="spellStart"/>
      <w:r w:rsidRPr="003763BB">
        <w:t>Solmen</w:t>
      </w:r>
      <w:proofErr w:type="spellEnd"/>
      <w:r w:rsidRPr="003763BB">
        <w:t xml:space="preserve"> in li </w:t>
      </w:r>
      <w:proofErr w:type="spellStart"/>
      <w:r w:rsidRPr="003763BB">
        <w:t>grammatica</w:t>
      </w:r>
      <w:proofErr w:type="spellEnd"/>
      <w:r w:rsidRPr="003763BB">
        <w:t xml:space="preserve">, li pronunciation e li </w:t>
      </w:r>
      <w:proofErr w:type="spellStart"/>
      <w:r w:rsidRPr="003763BB">
        <w:t>plu</w:t>
      </w:r>
      <w:proofErr w:type="spellEnd"/>
      <w:r w:rsidRPr="003763BB">
        <w:t xml:space="preserve"> </w:t>
      </w:r>
      <w:proofErr w:type="spellStart"/>
      <w:r w:rsidRPr="003763BB">
        <w:t>commun</w:t>
      </w:r>
      <w:proofErr w:type="spellEnd"/>
      <w:r w:rsidRPr="003763BB">
        <w:t xml:space="preserve"> </w:t>
      </w:r>
      <w:proofErr w:type="spellStart"/>
      <w:r w:rsidRPr="003763BB">
        <w:t>vocabules</w:t>
      </w:r>
      <w:proofErr w:type="spellEnd"/>
      <w:r w:rsidRPr="003763BB">
        <w:t xml:space="preserve">. </w:t>
      </w:r>
      <w:proofErr w:type="spellStart"/>
      <w:r w:rsidRPr="003763BB">
        <w:t>Omnicos</w:t>
      </w:r>
      <w:proofErr w:type="spellEnd"/>
      <w:r w:rsidRPr="003763BB">
        <w:t xml:space="preserve"> </w:t>
      </w:r>
      <w:proofErr w:type="spellStart"/>
      <w:r w:rsidRPr="003763BB">
        <w:t>directe</w:t>
      </w:r>
      <w:proofErr w:type="spellEnd"/>
      <w:r w:rsidRPr="003763BB">
        <w:t xml:space="preserve"> al </w:t>
      </w:r>
      <w:proofErr w:type="spellStart"/>
      <w:r w:rsidRPr="003763BB">
        <w:t>desirabilita</w:t>
      </w:r>
      <w:proofErr w:type="spellEnd"/>
      <w:r w:rsidRPr="003763BB">
        <w:t xml:space="preserve">; de un </w:t>
      </w:r>
      <w:proofErr w:type="spellStart"/>
      <w:r w:rsidRPr="003763BB">
        <w:t>nov</w:t>
      </w:r>
      <w:proofErr w:type="spellEnd"/>
      <w:r w:rsidRPr="003763BB">
        <w:t xml:space="preserve"> lingua franca: on </w:t>
      </w:r>
      <w:proofErr w:type="spellStart"/>
      <w:r w:rsidRPr="003763BB">
        <w:t>refusa</w:t>
      </w:r>
      <w:proofErr w:type="spellEnd"/>
      <w:r w:rsidRPr="003763BB">
        <w:t xml:space="preserve"> </w:t>
      </w:r>
      <w:proofErr w:type="spellStart"/>
      <w:r w:rsidRPr="003763BB">
        <w:t>continuar</w:t>
      </w:r>
      <w:proofErr w:type="spellEnd"/>
      <w:r w:rsidRPr="003763BB">
        <w:t xml:space="preserve"> </w:t>
      </w:r>
      <w:proofErr w:type="spellStart"/>
      <w:r w:rsidRPr="003763BB">
        <w:t>payar</w:t>
      </w:r>
      <w:proofErr w:type="spellEnd"/>
      <w:r w:rsidRPr="003763BB">
        <w:t xml:space="preserve"> </w:t>
      </w:r>
      <w:proofErr w:type="spellStart"/>
      <w:r w:rsidRPr="003763BB">
        <w:t>custosi</w:t>
      </w:r>
      <w:proofErr w:type="spellEnd"/>
      <w:r w:rsidRPr="003763BB">
        <w:t xml:space="preserve"> </w:t>
      </w:r>
      <w:proofErr w:type="spellStart"/>
      <w:r w:rsidRPr="003763BB">
        <w:t>traductores</w:t>
      </w:r>
      <w:proofErr w:type="spellEnd"/>
      <w:r w:rsidRPr="003763BB">
        <w:t xml:space="preserve">. It </w:t>
      </w:r>
      <w:proofErr w:type="spellStart"/>
      <w:r w:rsidRPr="003763BB">
        <w:t>solmen</w:t>
      </w:r>
      <w:proofErr w:type="spellEnd"/>
      <w:r w:rsidRPr="003763BB">
        <w:t xml:space="preserve"> </w:t>
      </w:r>
      <w:proofErr w:type="spellStart"/>
      <w:r w:rsidRPr="003763BB">
        <w:t>va</w:t>
      </w:r>
      <w:proofErr w:type="spellEnd"/>
      <w:r w:rsidRPr="003763BB">
        <w:t xml:space="preserve"> </w:t>
      </w:r>
      <w:proofErr w:type="spellStart"/>
      <w:r w:rsidRPr="003763BB">
        <w:t>esser</w:t>
      </w:r>
      <w:proofErr w:type="spellEnd"/>
      <w:r w:rsidRPr="003763BB">
        <w:t xml:space="preserve"> </w:t>
      </w:r>
      <w:proofErr w:type="spellStart"/>
      <w:r w:rsidRPr="003763BB">
        <w:t>necessi</w:t>
      </w:r>
      <w:proofErr w:type="spellEnd"/>
      <w:r w:rsidRPr="003763BB">
        <w:t xml:space="preserve"> far uniform </w:t>
      </w:r>
      <w:proofErr w:type="spellStart"/>
      <w:r w:rsidRPr="003763BB">
        <w:t>grammatica</w:t>
      </w:r>
      <w:proofErr w:type="spellEnd"/>
      <w:r w:rsidRPr="003763BB">
        <w:t xml:space="preserve">, pronunciation e </w:t>
      </w:r>
      <w:proofErr w:type="spellStart"/>
      <w:r w:rsidRPr="003763BB">
        <w:t>plu</w:t>
      </w:r>
      <w:proofErr w:type="spellEnd"/>
      <w:r w:rsidRPr="003763BB">
        <w:t xml:space="preserve"> </w:t>
      </w:r>
      <w:proofErr w:type="spellStart"/>
      <w:r w:rsidRPr="003763BB">
        <w:t>sommun</w:t>
      </w:r>
      <w:proofErr w:type="spellEnd"/>
      <w:r w:rsidRPr="003763BB">
        <w:t xml:space="preserve"> paroles.</w:t>
      </w:r>
    </w:p>
    <w:p w14:paraId="5C01677B" w14:textId="77777777" w:rsidR="004E15CC" w:rsidRDefault="004E15CC" w:rsidP="00C87A42">
      <w:pPr>
        <w:pStyle w:val="Body"/>
      </w:pPr>
    </w:p>
    <w:p w14:paraId="753EB87D" w14:textId="77777777" w:rsidR="00C87A42" w:rsidRPr="00C87A42" w:rsidRDefault="00C87A42" w:rsidP="00C87A42"/>
    <w:p w14:paraId="06B7D2D6" w14:textId="77777777" w:rsidR="004E15CC" w:rsidRPr="00475386" w:rsidRDefault="004E15CC" w:rsidP="00F70CE6">
      <w:pPr>
        <w:pStyle w:val="Body"/>
      </w:pPr>
    </w:p>
    <w:p w14:paraId="721A31D2" w14:textId="74360A17" w:rsidR="00F70CE6" w:rsidRPr="00475386" w:rsidRDefault="004E15CC" w:rsidP="00F70CE6">
      <w:pPr>
        <w:pStyle w:val="Body"/>
      </w:pPr>
      <w:r>
        <w:rPr>
          <w:noProof/>
        </w:rPr>
        <mc:AlternateContent>
          <mc:Choice Requires="wps">
            <w:drawing>
              <wp:inline distT="0" distB="0" distL="0" distR="0" wp14:anchorId="582E17B4" wp14:editId="7B503E43">
                <wp:extent cx="5874327" cy="1080654"/>
                <wp:effectExtent l="0" t="0" r="6350" b="0"/>
                <wp:docPr id="9" name="Text Box 9"/>
                <wp:cNvGraphicFramePr/>
                <a:graphic xmlns:a="http://schemas.openxmlformats.org/drawingml/2006/main">
                  <a:graphicData uri="http://schemas.microsoft.com/office/word/2010/wordprocessingShape">
                    <wps:wsp>
                      <wps:cNvSpPr txBox="1"/>
                      <wps:spPr>
                        <a:xfrm>
                          <a:off x="0" y="0"/>
                          <a:ext cx="5874327" cy="1080654"/>
                        </a:xfrm>
                        <a:prstGeom prst="rect">
                          <a:avLst/>
                        </a:prstGeom>
                        <a:solidFill>
                          <a:schemeClr val="bg1">
                            <a:lumMod val="85000"/>
                            <a:alpha val="56000"/>
                          </a:schemeClr>
                        </a:solidFill>
                        <a:ln w="6350">
                          <a:noFill/>
                        </a:ln>
                      </wps:spPr>
                      <wps:txbx>
                        <w:txbxContent>
                          <w:p w14:paraId="79C7773B" w14:textId="2749E296" w:rsidR="004E15CC" w:rsidRPr="007D6CBE" w:rsidRDefault="00FF5F61" w:rsidP="004E15CC">
                            <w:pPr>
                              <w:pStyle w:val="Body"/>
                            </w:pPr>
                            <w:r>
                              <w:t xml:space="preserve">This is a sample text box. </w:t>
                            </w:r>
                            <w:r w:rsidR="004E15CC" w:rsidRPr="007D6CBE">
                              <w:t xml:space="preserve">Li </w:t>
                            </w:r>
                            <w:proofErr w:type="spellStart"/>
                            <w:r w:rsidR="004E15CC" w:rsidRPr="007D6CBE">
                              <w:t>Europan</w:t>
                            </w:r>
                            <w:proofErr w:type="spellEnd"/>
                            <w:r w:rsidR="004E15CC" w:rsidRPr="007D6CBE">
                              <w:t xml:space="preserve"> lingues es </w:t>
                            </w:r>
                            <w:proofErr w:type="spellStart"/>
                            <w:r w:rsidR="004E15CC" w:rsidRPr="007D6CBE">
                              <w:t>membres</w:t>
                            </w:r>
                            <w:proofErr w:type="spellEnd"/>
                            <w:r w:rsidR="004E15CC" w:rsidRPr="007D6CBE">
                              <w:t xml:space="preserve"> del </w:t>
                            </w:r>
                            <w:proofErr w:type="spellStart"/>
                            <w:r w:rsidR="004E15CC" w:rsidRPr="007D6CBE">
                              <w:t>sam</w:t>
                            </w:r>
                            <w:proofErr w:type="spellEnd"/>
                            <w:r w:rsidR="004E15CC" w:rsidRPr="007D6CBE">
                              <w:t xml:space="preserve"> </w:t>
                            </w:r>
                            <w:proofErr w:type="spellStart"/>
                            <w:r w:rsidR="004E15CC" w:rsidRPr="007D6CBE">
                              <w:t>familie</w:t>
                            </w:r>
                            <w:proofErr w:type="spellEnd"/>
                            <w:r w:rsidR="004E15CC" w:rsidRPr="007D6CBE">
                              <w:t xml:space="preserve">. Lor </w:t>
                            </w:r>
                            <w:proofErr w:type="spellStart"/>
                            <w:r w:rsidR="004E15CC" w:rsidRPr="007D6CBE">
                              <w:t>separat</w:t>
                            </w:r>
                            <w:proofErr w:type="spellEnd"/>
                            <w:r w:rsidR="004E15CC" w:rsidRPr="007D6CBE">
                              <w:t xml:space="preserve"> </w:t>
                            </w:r>
                            <w:proofErr w:type="spellStart"/>
                            <w:r w:rsidR="004E15CC" w:rsidRPr="007D6CBE">
                              <w:t>existentie</w:t>
                            </w:r>
                            <w:proofErr w:type="spellEnd"/>
                            <w:r w:rsidR="004E15CC" w:rsidRPr="007D6CBE">
                              <w:t xml:space="preserve"> es un myth. Por </w:t>
                            </w:r>
                            <w:proofErr w:type="spellStart"/>
                            <w:r w:rsidR="004E15CC" w:rsidRPr="007D6CBE">
                              <w:t>scientie</w:t>
                            </w:r>
                            <w:proofErr w:type="spellEnd"/>
                            <w:r w:rsidR="004E15CC" w:rsidRPr="007D6CBE">
                              <w:t xml:space="preserve">, </w:t>
                            </w:r>
                            <w:proofErr w:type="spellStart"/>
                            <w:r w:rsidR="004E15CC" w:rsidRPr="007D6CBE">
                              <w:t>musica</w:t>
                            </w:r>
                            <w:proofErr w:type="spellEnd"/>
                            <w:r w:rsidR="004E15CC" w:rsidRPr="007D6CBE">
                              <w:t xml:space="preserve">, sport </w:t>
                            </w:r>
                            <w:proofErr w:type="spellStart"/>
                            <w:r w:rsidR="004E15CC" w:rsidRPr="007D6CBE">
                              <w:t>etc</w:t>
                            </w:r>
                            <w:proofErr w:type="spellEnd"/>
                            <w:r w:rsidR="004E15CC" w:rsidRPr="007D6CBE">
                              <w:t xml:space="preserve">, li tot Europa </w:t>
                            </w:r>
                            <w:proofErr w:type="spellStart"/>
                            <w:r w:rsidR="004E15CC" w:rsidRPr="007D6CBE">
                              <w:t>usa</w:t>
                            </w:r>
                            <w:proofErr w:type="spellEnd"/>
                            <w:r w:rsidR="004E15CC" w:rsidRPr="007D6CBE">
                              <w:t xml:space="preserve"> li </w:t>
                            </w:r>
                            <w:proofErr w:type="spellStart"/>
                            <w:r w:rsidR="004E15CC" w:rsidRPr="007D6CBE">
                              <w:t>sam</w:t>
                            </w:r>
                            <w:proofErr w:type="spellEnd"/>
                            <w:r w:rsidR="004E15CC" w:rsidRPr="007D6CBE">
                              <w:t xml:space="preserve"> </w:t>
                            </w:r>
                            <w:proofErr w:type="spellStart"/>
                            <w:r w:rsidR="004E15CC" w:rsidRPr="007D6CBE">
                              <w:t>vocabularium</w:t>
                            </w:r>
                            <w:proofErr w:type="spellEnd"/>
                            <w:r w:rsidR="004E15CC" w:rsidRPr="007D6CBE">
                              <w:t xml:space="preserve">. Li lingues </w:t>
                            </w:r>
                            <w:proofErr w:type="spellStart"/>
                            <w:r w:rsidR="004E15CC" w:rsidRPr="007D6CBE">
                              <w:t>differe</w:t>
                            </w:r>
                            <w:proofErr w:type="spellEnd"/>
                            <w:r w:rsidR="004E15CC" w:rsidRPr="007D6CBE">
                              <w:t xml:space="preserve"> </w:t>
                            </w:r>
                            <w:proofErr w:type="spellStart"/>
                            <w:r w:rsidR="004E15CC" w:rsidRPr="007D6CBE">
                              <w:t>solmen</w:t>
                            </w:r>
                            <w:proofErr w:type="spellEnd"/>
                            <w:r w:rsidR="004E15CC" w:rsidRPr="007D6CBE">
                              <w:t xml:space="preserve"> in li </w:t>
                            </w:r>
                            <w:proofErr w:type="spellStart"/>
                            <w:r w:rsidR="004E15CC" w:rsidRPr="007D6CBE">
                              <w:t>grammatica</w:t>
                            </w:r>
                            <w:proofErr w:type="spellEnd"/>
                            <w:r w:rsidR="004E15CC" w:rsidRPr="007D6CBE">
                              <w:t xml:space="preserve">, li pronunciation e li </w:t>
                            </w:r>
                            <w:proofErr w:type="spellStart"/>
                            <w:r w:rsidR="004E15CC" w:rsidRPr="007D6CBE">
                              <w:t>plu</w:t>
                            </w:r>
                            <w:proofErr w:type="spellEnd"/>
                            <w:r w:rsidR="004E15CC" w:rsidRPr="007D6CBE">
                              <w:t xml:space="preserve"> </w:t>
                            </w:r>
                            <w:proofErr w:type="spellStart"/>
                            <w:r w:rsidR="004E15CC" w:rsidRPr="007D6CBE">
                              <w:t>commun</w:t>
                            </w:r>
                            <w:proofErr w:type="spellEnd"/>
                            <w:r w:rsidR="004E15CC" w:rsidRPr="007D6CBE">
                              <w:t xml:space="preserve"> </w:t>
                            </w:r>
                            <w:proofErr w:type="spellStart"/>
                            <w:r w:rsidR="004E15CC" w:rsidRPr="007D6CBE">
                              <w:t>vocabules</w:t>
                            </w:r>
                            <w:proofErr w:type="spellEnd"/>
                            <w:r w:rsidR="004E15CC" w:rsidRPr="007D6CBE">
                              <w:t xml:space="preserve">. </w:t>
                            </w:r>
                          </w:p>
                        </w:txbxContent>
                      </wps:txbx>
                      <wps:bodyPr rot="0" spcFirstLastPara="0" vertOverflow="overflow" horzOverflow="overflow" vert="horz" wrap="square" lIns="274320" tIns="182880" rIns="274320" bIns="45720" numCol="1" spcCol="0" rtlCol="0" fromWordArt="0" anchor="t" anchorCtr="0" forceAA="0" compatLnSpc="1">
                        <a:prstTxWarp prst="textNoShape">
                          <a:avLst/>
                        </a:prstTxWarp>
                        <a:noAutofit/>
                      </wps:bodyPr>
                    </wps:wsp>
                  </a:graphicData>
                </a:graphic>
              </wp:inline>
            </w:drawing>
          </mc:Choice>
          <mc:Fallback>
            <w:pict>
              <v:shapetype w14:anchorId="582E17B4" id="_x0000_t202" coordsize="21600,21600" o:spt="202" path="m,l,21600r21600,l21600,xe">
                <v:stroke joinstyle="miter"/>
                <v:path gradientshapeok="t" o:connecttype="rect"/>
              </v:shapetype>
              <v:shape id="Text Box 9" o:spid="_x0000_s1026" type="#_x0000_t202" style="width:462.55pt;height: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" fillcolor="#d8d8d8 [2732]" stroked="f" strokeweight=".5pt">
                <v:fill opacity="36751f"/>
                <v:textbox inset="21.6pt,14.4pt,21.6pt">
                  <w:txbxContent>
                    <w:p w14:paraId="79C7773B" w14:textId="2749E296" w:rsidR="004E15CC" w:rsidRPr="007D6CBE" w:rsidRDefault="00FF5F61" w:rsidP="004E15CC">
                      <w:pPr>
                        <w:pStyle w:val="Body"/>
                      </w:pPr>
                      <w:r>
                        <w:t xml:space="preserve">This is a sample text box. </w:t>
                      </w:r>
                      <w:r w:rsidR="004E15CC" w:rsidRPr="007D6CBE">
                        <w:t xml:space="preserve">Li </w:t>
                      </w:r>
                      <w:proofErr w:type="spellStart"/>
                      <w:r w:rsidR="004E15CC" w:rsidRPr="007D6CBE">
                        <w:t>Europan</w:t>
                      </w:r>
                      <w:proofErr w:type="spellEnd"/>
                      <w:r w:rsidR="004E15CC" w:rsidRPr="007D6CBE">
                        <w:t xml:space="preserve"> lingues es </w:t>
                      </w:r>
                      <w:proofErr w:type="spellStart"/>
                      <w:r w:rsidR="004E15CC" w:rsidRPr="007D6CBE">
                        <w:t>membres</w:t>
                      </w:r>
                      <w:proofErr w:type="spellEnd"/>
                      <w:r w:rsidR="004E15CC" w:rsidRPr="007D6CBE">
                        <w:t xml:space="preserve"> del </w:t>
                      </w:r>
                      <w:proofErr w:type="spellStart"/>
                      <w:r w:rsidR="004E15CC" w:rsidRPr="007D6CBE">
                        <w:t>sam</w:t>
                      </w:r>
                      <w:proofErr w:type="spellEnd"/>
                      <w:r w:rsidR="004E15CC" w:rsidRPr="007D6CBE">
                        <w:t xml:space="preserve"> </w:t>
                      </w:r>
                      <w:proofErr w:type="spellStart"/>
                      <w:r w:rsidR="004E15CC" w:rsidRPr="007D6CBE">
                        <w:t>familie</w:t>
                      </w:r>
                      <w:proofErr w:type="spellEnd"/>
                      <w:r w:rsidR="004E15CC" w:rsidRPr="007D6CBE">
                        <w:t xml:space="preserve">. Lor </w:t>
                      </w:r>
                      <w:proofErr w:type="spellStart"/>
                      <w:r w:rsidR="004E15CC" w:rsidRPr="007D6CBE">
                        <w:t>separat</w:t>
                      </w:r>
                      <w:proofErr w:type="spellEnd"/>
                      <w:r w:rsidR="004E15CC" w:rsidRPr="007D6CBE">
                        <w:t xml:space="preserve"> </w:t>
                      </w:r>
                      <w:proofErr w:type="spellStart"/>
                      <w:r w:rsidR="004E15CC" w:rsidRPr="007D6CBE">
                        <w:t>existentie</w:t>
                      </w:r>
                      <w:proofErr w:type="spellEnd"/>
                      <w:r w:rsidR="004E15CC" w:rsidRPr="007D6CBE">
                        <w:t xml:space="preserve"> es un myth. Por </w:t>
                      </w:r>
                      <w:proofErr w:type="spellStart"/>
                      <w:r w:rsidR="004E15CC" w:rsidRPr="007D6CBE">
                        <w:t>scientie</w:t>
                      </w:r>
                      <w:proofErr w:type="spellEnd"/>
                      <w:r w:rsidR="004E15CC" w:rsidRPr="007D6CBE">
                        <w:t xml:space="preserve">, </w:t>
                      </w:r>
                      <w:proofErr w:type="spellStart"/>
                      <w:r w:rsidR="004E15CC" w:rsidRPr="007D6CBE">
                        <w:t>musica</w:t>
                      </w:r>
                      <w:proofErr w:type="spellEnd"/>
                      <w:r w:rsidR="004E15CC" w:rsidRPr="007D6CBE">
                        <w:t xml:space="preserve">, sport </w:t>
                      </w:r>
                      <w:proofErr w:type="spellStart"/>
                      <w:r w:rsidR="004E15CC" w:rsidRPr="007D6CBE">
                        <w:t>etc</w:t>
                      </w:r>
                      <w:proofErr w:type="spellEnd"/>
                      <w:r w:rsidR="004E15CC" w:rsidRPr="007D6CBE">
                        <w:t xml:space="preserve">, li tot Europa </w:t>
                      </w:r>
                      <w:proofErr w:type="spellStart"/>
                      <w:r w:rsidR="004E15CC" w:rsidRPr="007D6CBE">
                        <w:t>usa</w:t>
                      </w:r>
                      <w:proofErr w:type="spellEnd"/>
                      <w:r w:rsidR="004E15CC" w:rsidRPr="007D6CBE">
                        <w:t xml:space="preserve"> li </w:t>
                      </w:r>
                      <w:proofErr w:type="spellStart"/>
                      <w:r w:rsidR="004E15CC" w:rsidRPr="007D6CBE">
                        <w:t>sam</w:t>
                      </w:r>
                      <w:proofErr w:type="spellEnd"/>
                      <w:r w:rsidR="004E15CC" w:rsidRPr="007D6CBE">
                        <w:t xml:space="preserve"> </w:t>
                      </w:r>
                      <w:proofErr w:type="spellStart"/>
                      <w:r w:rsidR="004E15CC" w:rsidRPr="007D6CBE">
                        <w:t>vocabularium</w:t>
                      </w:r>
                      <w:proofErr w:type="spellEnd"/>
                      <w:r w:rsidR="004E15CC" w:rsidRPr="007D6CBE">
                        <w:t xml:space="preserve">. Li lingues </w:t>
                      </w:r>
                      <w:proofErr w:type="spellStart"/>
                      <w:r w:rsidR="004E15CC" w:rsidRPr="007D6CBE">
                        <w:t>differe</w:t>
                      </w:r>
                      <w:proofErr w:type="spellEnd"/>
                      <w:r w:rsidR="004E15CC" w:rsidRPr="007D6CBE">
                        <w:t xml:space="preserve"> </w:t>
                      </w:r>
                      <w:proofErr w:type="spellStart"/>
                      <w:r w:rsidR="004E15CC" w:rsidRPr="007D6CBE">
                        <w:t>solmen</w:t>
                      </w:r>
                      <w:proofErr w:type="spellEnd"/>
                      <w:r w:rsidR="004E15CC" w:rsidRPr="007D6CBE">
                        <w:t xml:space="preserve"> in li </w:t>
                      </w:r>
                      <w:proofErr w:type="spellStart"/>
                      <w:r w:rsidR="004E15CC" w:rsidRPr="007D6CBE">
                        <w:t>grammatica</w:t>
                      </w:r>
                      <w:proofErr w:type="spellEnd"/>
                      <w:r w:rsidR="004E15CC" w:rsidRPr="007D6CBE">
                        <w:t xml:space="preserve">, li pronunciation e li </w:t>
                      </w:r>
                      <w:proofErr w:type="spellStart"/>
                      <w:r w:rsidR="004E15CC" w:rsidRPr="007D6CBE">
                        <w:t>plu</w:t>
                      </w:r>
                      <w:proofErr w:type="spellEnd"/>
                      <w:r w:rsidR="004E15CC" w:rsidRPr="007D6CBE">
                        <w:t xml:space="preserve"> </w:t>
                      </w:r>
                      <w:proofErr w:type="spellStart"/>
                      <w:r w:rsidR="004E15CC" w:rsidRPr="007D6CBE">
                        <w:t>commun</w:t>
                      </w:r>
                      <w:proofErr w:type="spellEnd"/>
                      <w:r w:rsidR="004E15CC" w:rsidRPr="007D6CBE">
                        <w:t xml:space="preserve"> </w:t>
                      </w:r>
                      <w:proofErr w:type="spellStart"/>
                      <w:r w:rsidR="004E15CC" w:rsidRPr="007D6CBE">
                        <w:t>vocabules</w:t>
                      </w:r>
                      <w:proofErr w:type="spellEnd"/>
                      <w:r w:rsidR="004E15CC" w:rsidRPr="007D6CBE">
                        <w:t xml:space="preserve">. </w:t>
                      </w:r>
                    </w:p>
                  </w:txbxContent>
                </v:textbox>
                <w10:anchorlock/>
              </v:shape>
            </w:pict>
          </mc:Fallback>
        </mc:AlternateContent>
      </w:r>
    </w:p>
    <w:p w14:paraId="4837340E" w14:textId="77777777" w:rsidR="004E15CC" w:rsidRDefault="004E15CC" w:rsidP="00F70CE6">
      <w:pPr>
        <w:pStyle w:val="Body"/>
      </w:pPr>
    </w:p>
    <w:p w14:paraId="71F64530" w14:textId="7856BACE" w:rsidR="00F70CE6" w:rsidRDefault="00F70CE6" w:rsidP="00F70CE6">
      <w:pPr>
        <w:pStyle w:val="Body"/>
      </w:pPr>
    </w:p>
    <w:p w14:paraId="7C5F3951" w14:textId="77777777" w:rsidR="004E15CC" w:rsidRDefault="004E15CC" w:rsidP="004E15CC">
      <w:pPr>
        <w:pStyle w:val="TableTitle1"/>
      </w:pPr>
    </w:p>
    <w:p w14:paraId="6C26E331" w14:textId="3F5A0F8B" w:rsidR="004E15CC" w:rsidRDefault="004E15CC" w:rsidP="004E15CC">
      <w:pPr>
        <w:pStyle w:val="Heading5"/>
      </w:pPr>
      <w:r w:rsidRPr="003763BB">
        <w:t>Table 1.</w:t>
      </w:r>
      <w:r>
        <w:t>2</w:t>
      </w:r>
      <w:r w:rsidRPr="003763BB">
        <w:t xml:space="preserve"> </w:t>
      </w:r>
      <w:r w:rsidR="0004102F">
        <w:t xml:space="preserve">(Heading 5 style) </w:t>
      </w:r>
      <w:r w:rsidR="00211558">
        <w:t>This Is a Sample Table Title/3-column table</w:t>
      </w:r>
    </w:p>
    <w:p w14:paraId="13774E44" w14:textId="77777777" w:rsidR="004E15CC" w:rsidRPr="004E15CC" w:rsidRDefault="004E15CC" w:rsidP="004E15CC"/>
    <w:tbl>
      <w:tblPr>
        <w:tblStyle w:val="TableGrid"/>
        <w:tblW w:w="944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870"/>
        <w:gridCol w:w="1870"/>
        <w:gridCol w:w="5705"/>
      </w:tblGrid>
      <w:tr w:rsidR="004E15CC" w14:paraId="46EF826C" w14:textId="77777777" w:rsidTr="002E662B">
        <w:trPr>
          <w:trHeight w:val="521"/>
        </w:trPr>
        <w:tc>
          <w:tcPr>
            <w:tcW w:w="1870" w:type="dxa"/>
            <w:shd w:val="clear" w:color="auto" w:fill="007D9A"/>
            <w:vAlign w:val="center"/>
          </w:tcPr>
          <w:p w14:paraId="7331D3DB" w14:textId="77777777" w:rsidR="004E15CC" w:rsidRPr="00520523" w:rsidRDefault="004E15CC" w:rsidP="002E662B">
            <w:pPr>
              <w:rPr>
                <w:rFonts w:ascii="Arial" w:hAnsi="Arial" w:cs="Arial"/>
                <w:b/>
                <w:bCs/>
                <w:color w:val="990000"/>
                <w:sz w:val="22"/>
                <w:szCs w:val="22"/>
              </w:rPr>
            </w:pPr>
            <w:r w:rsidRPr="00520523">
              <w:rPr>
                <w:rFonts w:ascii="Arial" w:hAnsi="Arial" w:cs="Arial"/>
                <w:b/>
                <w:bCs/>
                <w:color w:val="FFFFFF" w:themeColor="background1"/>
                <w:sz w:val="22"/>
                <w:szCs w:val="22"/>
              </w:rPr>
              <w:t>CATEGORY 1</w:t>
            </w:r>
          </w:p>
        </w:tc>
        <w:tc>
          <w:tcPr>
            <w:tcW w:w="1870" w:type="dxa"/>
            <w:shd w:val="clear" w:color="auto" w:fill="007D9A"/>
            <w:vAlign w:val="center"/>
          </w:tcPr>
          <w:p w14:paraId="599965F4" w14:textId="77777777" w:rsidR="004E15CC" w:rsidRPr="00520523" w:rsidRDefault="004E15CC" w:rsidP="002E662B">
            <w:pPr>
              <w:rPr>
                <w:rFonts w:ascii="Arial" w:hAnsi="Arial" w:cs="Arial"/>
                <w:color w:val="990000"/>
                <w:sz w:val="22"/>
                <w:szCs w:val="22"/>
              </w:rPr>
            </w:pPr>
            <w:r w:rsidRPr="00520523">
              <w:rPr>
                <w:rFonts w:ascii="Arial" w:hAnsi="Arial" w:cs="Arial"/>
                <w:b/>
                <w:bCs/>
                <w:color w:val="FFFFFF" w:themeColor="background1"/>
                <w:sz w:val="22"/>
                <w:szCs w:val="22"/>
              </w:rPr>
              <w:t>CATEGORY 2</w:t>
            </w:r>
          </w:p>
        </w:tc>
        <w:tc>
          <w:tcPr>
            <w:tcW w:w="5705" w:type="dxa"/>
            <w:shd w:val="clear" w:color="auto" w:fill="007D9A"/>
            <w:vAlign w:val="center"/>
          </w:tcPr>
          <w:p w14:paraId="6CE922F8" w14:textId="77777777" w:rsidR="004E15CC" w:rsidRPr="00520523" w:rsidRDefault="004E15CC" w:rsidP="002E662B">
            <w:pPr>
              <w:rPr>
                <w:rFonts w:ascii="Arial" w:hAnsi="Arial" w:cs="Arial"/>
                <w:color w:val="990000"/>
                <w:sz w:val="22"/>
                <w:szCs w:val="22"/>
              </w:rPr>
            </w:pPr>
            <w:r w:rsidRPr="00520523">
              <w:rPr>
                <w:rFonts w:ascii="Arial" w:hAnsi="Arial" w:cs="Arial"/>
                <w:b/>
                <w:bCs/>
                <w:color w:val="FFFFFF" w:themeColor="background1"/>
                <w:sz w:val="22"/>
                <w:szCs w:val="22"/>
              </w:rPr>
              <w:t>CATEGORY 3</w:t>
            </w:r>
          </w:p>
        </w:tc>
      </w:tr>
      <w:tr w:rsidR="004E15CC" w14:paraId="18833CAB" w14:textId="77777777" w:rsidTr="002E662B">
        <w:tc>
          <w:tcPr>
            <w:tcW w:w="1870" w:type="dxa"/>
          </w:tcPr>
          <w:p w14:paraId="6D6B4CA9"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4868F105"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5705" w:type="dxa"/>
          </w:tcPr>
          <w:p w14:paraId="7CF32FF1" w14:textId="77777777" w:rsidR="004E15CC" w:rsidRDefault="004E15CC" w:rsidP="002E662B">
            <w:pPr>
              <w:rPr>
                <w:rFonts w:ascii="Arial" w:hAnsi="Arial" w:cs="Arial"/>
                <w:color w:val="000000" w:themeColor="text1"/>
              </w:rPr>
            </w:pPr>
            <w:r>
              <w:rPr>
                <w:rFonts w:ascii="Arial" w:hAnsi="Arial" w:cs="Arial"/>
                <w:color w:val="000000" w:themeColor="text1"/>
              </w:rPr>
              <w:t xml:space="preserve">Item 1 </w:t>
            </w:r>
            <w:r w:rsidRPr="00016BE7">
              <w:rPr>
                <w:rFonts w:ascii="Arial" w:hAnsi="Arial" w:cs="Arial"/>
                <w:color w:val="000000" w:themeColor="text1"/>
              </w:rPr>
              <w:t xml:space="preserve">Li </w:t>
            </w:r>
            <w:proofErr w:type="spellStart"/>
            <w:r w:rsidRPr="00016BE7">
              <w:rPr>
                <w:rFonts w:ascii="Arial" w:hAnsi="Arial" w:cs="Arial"/>
                <w:color w:val="000000" w:themeColor="text1"/>
              </w:rPr>
              <w:t>Europan</w:t>
            </w:r>
            <w:proofErr w:type="spellEnd"/>
            <w:r w:rsidRPr="00016BE7">
              <w:rPr>
                <w:rFonts w:ascii="Arial" w:hAnsi="Arial" w:cs="Arial"/>
                <w:color w:val="000000" w:themeColor="text1"/>
              </w:rPr>
              <w:t xml:space="preserve"> lingues es </w:t>
            </w:r>
            <w:proofErr w:type="spellStart"/>
            <w:r w:rsidRPr="00016BE7">
              <w:rPr>
                <w:rFonts w:ascii="Arial" w:hAnsi="Arial" w:cs="Arial"/>
                <w:color w:val="000000" w:themeColor="text1"/>
              </w:rPr>
              <w:t>membres</w:t>
            </w:r>
            <w:proofErr w:type="spellEnd"/>
            <w:r w:rsidRPr="00016BE7">
              <w:rPr>
                <w:rFonts w:ascii="Arial" w:hAnsi="Arial" w:cs="Arial"/>
                <w:color w:val="000000" w:themeColor="text1"/>
              </w:rPr>
              <w:t xml:space="preserve"> del </w:t>
            </w:r>
            <w:proofErr w:type="spellStart"/>
            <w:r w:rsidRPr="00016BE7">
              <w:rPr>
                <w:rFonts w:ascii="Arial" w:hAnsi="Arial" w:cs="Arial"/>
                <w:color w:val="000000" w:themeColor="text1"/>
              </w:rPr>
              <w:t>sam</w:t>
            </w:r>
            <w:proofErr w:type="spellEnd"/>
            <w:r w:rsidRPr="00016BE7">
              <w:rPr>
                <w:rFonts w:ascii="Arial" w:hAnsi="Arial" w:cs="Arial"/>
                <w:color w:val="000000" w:themeColor="text1"/>
              </w:rPr>
              <w:t xml:space="preserve"> </w:t>
            </w:r>
            <w:proofErr w:type="spellStart"/>
            <w:r w:rsidRPr="00016BE7">
              <w:rPr>
                <w:rFonts w:ascii="Arial" w:hAnsi="Arial" w:cs="Arial"/>
                <w:color w:val="000000" w:themeColor="text1"/>
              </w:rPr>
              <w:t>familie</w:t>
            </w:r>
            <w:proofErr w:type="spellEnd"/>
            <w:r w:rsidRPr="00016BE7">
              <w:rPr>
                <w:rFonts w:ascii="Arial" w:hAnsi="Arial" w:cs="Arial"/>
                <w:color w:val="000000" w:themeColor="text1"/>
              </w:rPr>
              <w:t xml:space="preserve">. Lor </w:t>
            </w:r>
            <w:proofErr w:type="spellStart"/>
            <w:r w:rsidRPr="00016BE7">
              <w:rPr>
                <w:rFonts w:ascii="Arial" w:hAnsi="Arial" w:cs="Arial"/>
                <w:color w:val="000000" w:themeColor="text1"/>
              </w:rPr>
              <w:t>separat</w:t>
            </w:r>
            <w:proofErr w:type="spellEnd"/>
            <w:r w:rsidRPr="00016BE7">
              <w:rPr>
                <w:rFonts w:ascii="Arial" w:hAnsi="Arial" w:cs="Arial"/>
                <w:color w:val="000000" w:themeColor="text1"/>
              </w:rPr>
              <w:t xml:space="preserve"> </w:t>
            </w:r>
            <w:proofErr w:type="spellStart"/>
            <w:r w:rsidRPr="00016BE7">
              <w:rPr>
                <w:rFonts w:ascii="Arial" w:hAnsi="Arial" w:cs="Arial"/>
                <w:color w:val="000000" w:themeColor="text1"/>
              </w:rPr>
              <w:t>existentie</w:t>
            </w:r>
            <w:proofErr w:type="spellEnd"/>
            <w:r w:rsidRPr="00016BE7">
              <w:rPr>
                <w:rFonts w:ascii="Arial" w:hAnsi="Arial" w:cs="Arial"/>
                <w:color w:val="000000" w:themeColor="text1"/>
              </w:rPr>
              <w:t xml:space="preserve"> es un myth. Por </w:t>
            </w:r>
            <w:proofErr w:type="spellStart"/>
            <w:r w:rsidRPr="00016BE7">
              <w:rPr>
                <w:rFonts w:ascii="Arial" w:hAnsi="Arial" w:cs="Arial"/>
                <w:color w:val="000000" w:themeColor="text1"/>
              </w:rPr>
              <w:t>scientie</w:t>
            </w:r>
            <w:proofErr w:type="spellEnd"/>
            <w:r w:rsidRPr="00016BE7">
              <w:rPr>
                <w:rFonts w:ascii="Arial" w:hAnsi="Arial" w:cs="Arial"/>
                <w:color w:val="000000" w:themeColor="text1"/>
              </w:rPr>
              <w:t xml:space="preserve">, </w:t>
            </w:r>
            <w:proofErr w:type="spellStart"/>
            <w:r w:rsidRPr="00016BE7">
              <w:rPr>
                <w:rFonts w:ascii="Arial" w:hAnsi="Arial" w:cs="Arial"/>
                <w:color w:val="000000" w:themeColor="text1"/>
              </w:rPr>
              <w:t>musica</w:t>
            </w:r>
            <w:proofErr w:type="spellEnd"/>
            <w:r w:rsidRPr="00016BE7">
              <w:rPr>
                <w:rFonts w:ascii="Arial" w:hAnsi="Arial" w:cs="Arial"/>
                <w:color w:val="000000" w:themeColor="text1"/>
              </w:rPr>
              <w:t xml:space="preserve">, sport </w:t>
            </w:r>
            <w:proofErr w:type="spellStart"/>
            <w:r w:rsidRPr="00016BE7">
              <w:rPr>
                <w:rFonts w:ascii="Arial" w:hAnsi="Arial" w:cs="Arial"/>
                <w:color w:val="000000" w:themeColor="text1"/>
              </w:rPr>
              <w:t>etc</w:t>
            </w:r>
            <w:proofErr w:type="spellEnd"/>
          </w:p>
        </w:tc>
      </w:tr>
      <w:tr w:rsidR="004E15CC" w14:paraId="2130E715" w14:textId="77777777" w:rsidTr="002E662B">
        <w:tc>
          <w:tcPr>
            <w:tcW w:w="1870" w:type="dxa"/>
          </w:tcPr>
          <w:p w14:paraId="7DBB395E"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1294D5C5"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5705" w:type="dxa"/>
          </w:tcPr>
          <w:p w14:paraId="72D99B8A" w14:textId="77777777" w:rsidR="004E15CC" w:rsidRDefault="004E15CC" w:rsidP="002E662B">
            <w:pPr>
              <w:rPr>
                <w:rFonts w:ascii="Arial" w:hAnsi="Arial" w:cs="Arial"/>
                <w:color w:val="000000" w:themeColor="text1"/>
              </w:rPr>
            </w:pPr>
            <w:r>
              <w:rPr>
                <w:rFonts w:ascii="Arial" w:hAnsi="Arial" w:cs="Arial"/>
                <w:color w:val="000000" w:themeColor="text1"/>
              </w:rPr>
              <w:t xml:space="preserve">Item 1 </w:t>
            </w:r>
            <w:r w:rsidRPr="00016BE7">
              <w:rPr>
                <w:rFonts w:ascii="Arial" w:hAnsi="Arial" w:cs="Arial"/>
                <w:color w:val="000000" w:themeColor="text1"/>
              </w:rPr>
              <w:t xml:space="preserve">Li </w:t>
            </w:r>
            <w:proofErr w:type="spellStart"/>
            <w:r w:rsidRPr="00016BE7">
              <w:rPr>
                <w:rFonts w:ascii="Arial" w:hAnsi="Arial" w:cs="Arial"/>
                <w:color w:val="000000" w:themeColor="text1"/>
              </w:rPr>
              <w:t>Europan</w:t>
            </w:r>
            <w:proofErr w:type="spellEnd"/>
            <w:r w:rsidRPr="00016BE7">
              <w:rPr>
                <w:rFonts w:ascii="Arial" w:hAnsi="Arial" w:cs="Arial"/>
                <w:color w:val="000000" w:themeColor="text1"/>
              </w:rPr>
              <w:t xml:space="preserve"> lingues es </w:t>
            </w:r>
            <w:proofErr w:type="spellStart"/>
            <w:r w:rsidRPr="00016BE7">
              <w:rPr>
                <w:rFonts w:ascii="Arial" w:hAnsi="Arial" w:cs="Arial"/>
                <w:color w:val="000000" w:themeColor="text1"/>
              </w:rPr>
              <w:t>membres</w:t>
            </w:r>
            <w:proofErr w:type="spellEnd"/>
            <w:r w:rsidRPr="00016BE7">
              <w:rPr>
                <w:rFonts w:ascii="Arial" w:hAnsi="Arial" w:cs="Arial"/>
                <w:color w:val="000000" w:themeColor="text1"/>
              </w:rPr>
              <w:t xml:space="preserve"> del </w:t>
            </w:r>
            <w:proofErr w:type="spellStart"/>
            <w:r w:rsidRPr="00016BE7">
              <w:rPr>
                <w:rFonts w:ascii="Arial" w:hAnsi="Arial" w:cs="Arial"/>
                <w:color w:val="000000" w:themeColor="text1"/>
              </w:rPr>
              <w:t>sam</w:t>
            </w:r>
            <w:proofErr w:type="spellEnd"/>
            <w:r w:rsidRPr="00016BE7">
              <w:rPr>
                <w:rFonts w:ascii="Arial" w:hAnsi="Arial" w:cs="Arial"/>
                <w:color w:val="000000" w:themeColor="text1"/>
              </w:rPr>
              <w:t xml:space="preserve"> </w:t>
            </w:r>
            <w:proofErr w:type="spellStart"/>
            <w:r w:rsidRPr="00016BE7">
              <w:rPr>
                <w:rFonts w:ascii="Arial" w:hAnsi="Arial" w:cs="Arial"/>
                <w:color w:val="000000" w:themeColor="text1"/>
              </w:rPr>
              <w:t>familie</w:t>
            </w:r>
            <w:proofErr w:type="spellEnd"/>
            <w:r w:rsidRPr="00016BE7">
              <w:rPr>
                <w:rFonts w:ascii="Arial" w:hAnsi="Arial" w:cs="Arial"/>
                <w:color w:val="000000" w:themeColor="text1"/>
              </w:rPr>
              <w:t xml:space="preserve">. Lor </w:t>
            </w:r>
            <w:proofErr w:type="spellStart"/>
            <w:r w:rsidRPr="00016BE7">
              <w:rPr>
                <w:rFonts w:ascii="Arial" w:hAnsi="Arial" w:cs="Arial"/>
                <w:color w:val="000000" w:themeColor="text1"/>
              </w:rPr>
              <w:t>separat</w:t>
            </w:r>
            <w:proofErr w:type="spellEnd"/>
            <w:r w:rsidRPr="00016BE7">
              <w:rPr>
                <w:rFonts w:ascii="Arial" w:hAnsi="Arial" w:cs="Arial"/>
                <w:color w:val="000000" w:themeColor="text1"/>
              </w:rPr>
              <w:t xml:space="preserve"> </w:t>
            </w:r>
            <w:proofErr w:type="spellStart"/>
            <w:r w:rsidRPr="00016BE7">
              <w:rPr>
                <w:rFonts w:ascii="Arial" w:hAnsi="Arial" w:cs="Arial"/>
                <w:color w:val="000000" w:themeColor="text1"/>
              </w:rPr>
              <w:t>existentie</w:t>
            </w:r>
            <w:proofErr w:type="spellEnd"/>
            <w:r w:rsidRPr="00016BE7">
              <w:rPr>
                <w:rFonts w:ascii="Arial" w:hAnsi="Arial" w:cs="Arial"/>
                <w:color w:val="000000" w:themeColor="text1"/>
              </w:rPr>
              <w:t xml:space="preserve"> es un myth. Por </w:t>
            </w:r>
            <w:proofErr w:type="spellStart"/>
            <w:r w:rsidRPr="00016BE7">
              <w:rPr>
                <w:rFonts w:ascii="Arial" w:hAnsi="Arial" w:cs="Arial"/>
                <w:color w:val="000000" w:themeColor="text1"/>
              </w:rPr>
              <w:t>scientie</w:t>
            </w:r>
            <w:proofErr w:type="spellEnd"/>
            <w:r w:rsidRPr="00016BE7">
              <w:rPr>
                <w:rFonts w:ascii="Arial" w:hAnsi="Arial" w:cs="Arial"/>
                <w:color w:val="000000" w:themeColor="text1"/>
              </w:rPr>
              <w:t xml:space="preserve">, </w:t>
            </w:r>
            <w:proofErr w:type="spellStart"/>
            <w:r w:rsidRPr="00016BE7">
              <w:rPr>
                <w:rFonts w:ascii="Arial" w:hAnsi="Arial" w:cs="Arial"/>
                <w:color w:val="000000" w:themeColor="text1"/>
              </w:rPr>
              <w:t>musica</w:t>
            </w:r>
            <w:proofErr w:type="spellEnd"/>
            <w:r w:rsidRPr="00016BE7">
              <w:rPr>
                <w:rFonts w:ascii="Arial" w:hAnsi="Arial" w:cs="Arial"/>
                <w:color w:val="000000" w:themeColor="text1"/>
              </w:rPr>
              <w:t xml:space="preserve">, sport </w:t>
            </w:r>
            <w:proofErr w:type="spellStart"/>
            <w:r w:rsidRPr="00016BE7">
              <w:rPr>
                <w:rFonts w:ascii="Arial" w:hAnsi="Arial" w:cs="Arial"/>
                <w:color w:val="000000" w:themeColor="text1"/>
              </w:rPr>
              <w:t>etc</w:t>
            </w:r>
            <w:proofErr w:type="spellEnd"/>
          </w:p>
        </w:tc>
      </w:tr>
      <w:tr w:rsidR="004E15CC" w14:paraId="2B053F77" w14:textId="77777777" w:rsidTr="002E662B">
        <w:tc>
          <w:tcPr>
            <w:tcW w:w="1870" w:type="dxa"/>
          </w:tcPr>
          <w:p w14:paraId="6C1DE479"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1870" w:type="dxa"/>
          </w:tcPr>
          <w:p w14:paraId="51D2D99C" w14:textId="77777777" w:rsidR="004E15CC" w:rsidRDefault="004E15CC" w:rsidP="002E662B">
            <w:pPr>
              <w:rPr>
                <w:rFonts w:ascii="Arial" w:hAnsi="Arial" w:cs="Arial"/>
                <w:color w:val="000000" w:themeColor="text1"/>
              </w:rPr>
            </w:pPr>
            <w:r>
              <w:rPr>
                <w:rFonts w:ascii="Arial" w:hAnsi="Arial" w:cs="Arial"/>
                <w:color w:val="000000" w:themeColor="text1"/>
              </w:rPr>
              <w:t>Item 1</w:t>
            </w:r>
          </w:p>
        </w:tc>
        <w:tc>
          <w:tcPr>
            <w:tcW w:w="5705" w:type="dxa"/>
          </w:tcPr>
          <w:p w14:paraId="20F325FE" w14:textId="77777777" w:rsidR="004E15CC" w:rsidRDefault="004E15CC" w:rsidP="002E662B">
            <w:pPr>
              <w:rPr>
                <w:rFonts w:ascii="Arial" w:hAnsi="Arial" w:cs="Arial"/>
                <w:color w:val="000000" w:themeColor="text1"/>
              </w:rPr>
            </w:pPr>
            <w:r>
              <w:rPr>
                <w:rFonts w:ascii="Arial" w:hAnsi="Arial" w:cs="Arial"/>
                <w:color w:val="000000" w:themeColor="text1"/>
              </w:rPr>
              <w:t xml:space="preserve">Item 1 </w:t>
            </w:r>
            <w:r w:rsidRPr="00016BE7">
              <w:rPr>
                <w:rFonts w:ascii="Arial" w:hAnsi="Arial" w:cs="Arial"/>
                <w:color w:val="000000" w:themeColor="text1"/>
              </w:rPr>
              <w:t xml:space="preserve">Li </w:t>
            </w:r>
            <w:proofErr w:type="spellStart"/>
            <w:r w:rsidRPr="00016BE7">
              <w:rPr>
                <w:rFonts w:ascii="Arial" w:hAnsi="Arial" w:cs="Arial"/>
                <w:color w:val="000000" w:themeColor="text1"/>
              </w:rPr>
              <w:t>Europan</w:t>
            </w:r>
            <w:proofErr w:type="spellEnd"/>
            <w:r w:rsidRPr="00016BE7">
              <w:rPr>
                <w:rFonts w:ascii="Arial" w:hAnsi="Arial" w:cs="Arial"/>
                <w:color w:val="000000" w:themeColor="text1"/>
              </w:rPr>
              <w:t xml:space="preserve"> lingues es </w:t>
            </w:r>
            <w:proofErr w:type="spellStart"/>
            <w:r w:rsidRPr="00016BE7">
              <w:rPr>
                <w:rFonts w:ascii="Arial" w:hAnsi="Arial" w:cs="Arial"/>
                <w:color w:val="000000" w:themeColor="text1"/>
              </w:rPr>
              <w:t>membres</w:t>
            </w:r>
            <w:proofErr w:type="spellEnd"/>
            <w:r w:rsidRPr="00016BE7">
              <w:rPr>
                <w:rFonts w:ascii="Arial" w:hAnsi="Arial" w:cs="Arial"/>
                <w:color w:val="000000" w:themeColor="text1"/>
              </w:rPr>
              <w:t xml:space="preserve"> del </w:t>
            </w:r>
            <w:proofErr w:type="spellStart"/>
            <w:r w:rsidRPr="00016BE7">
              <w:rPr>
                <w:rFonts w:ascii="Arial" w:hAnsi="Arial" w:cs="Arial"/>
                <w:color w:val="000000" w:themeColor="text1"/>
              </w:rPr>
              <w:t>sam</w:t>
            </w:r>
            <w:proofErr w:type="spellEnd"/>
            <w:r w:rsidRPr="00016BE7">
              <w:rPr>
                <w:rFonts w:ascii="Arial" w:hAnsi="Arial" w:cs="Arial"/>
                <w:color w:val="000000" w:themeColor="text1"/>
              </w:rPr>
              <w:t xml:space="preserve"> </w:t>
            </w:r>
            <w:proofErr w:type="spellStart"/>
            <w:r w:rsidRPr="00016BE7">
              <w:rPr>
                <w:rFonts w:ascii="Arial" w:hAnsi="Arial" w:cs="Arial"/>
                <w:color w:val="000000" w:themeColor="text1"/>
              </w:rPr>
              <w:t>familie</w:t>
            </w:r>
            <w:proofErr w:type="spellEnd"/>
            <w:r w:rsidRPr="00016BE7">
              <w:rPr>
                <w:rFonts w:ascii="Arial" w:hAnsi="Arial" w:cs="Arial"/>
                <w:color w:val="000000" w:themeColor="text1"/>
              </w:rPr>
              <w:t xml:space="preserve">. Lor </w:t>
            </w:r>
            <w:proofErr w:type="spellStart"/>
            <w:r w:rsidRPr="00016BE7">
              <w:rPr>
                <w:rFonts w:ascii="Arial" w:hAnsi="Arial" w:cs="Arial"/>
                <w:color w:val="000000" w:themeColor="text1"/>
              </w:rPr>
              <w:t>separat</w:t>
            </w:r>
            <w:proofErr w:type="spellEnd"/>
            <w:r w:rsidRPr="00016BE7">
              <w:rPr>
                <w:rFonts w:ascii="Arial" w:hAnsi="Arial" w:cs="Arial"/>
                <w:color w:val="000000" w:themeColor="text1"/>
              </w:rPr>
              <w:t xml:space="preserve"> </w:t>
            </w:r>
            <w:proofErr w:type="spellStart"/>
            <w:r w:rsidRPr="00016BE7">
              <w:rPr>
                <w:rFonts w:ascii="Arial" w:hAnsi="Arial" w:cs="Arial"/>
                <w:color w:val="000000" w:themeColor="text1"/>
              </w:rPr>
              <w:t>existentie</w:t>
            </w:r>
            <w:proofErr w:type="spellEnd"/>
            <w:r w:rsidRPr="00016BE7">
              <w:rPr>
                <w:rFonts w:ascii="Arial" w:hAnsi="Arial" w:cs="Arial"/>
                <w:color w:val="000000" w:themeColor="text1"/>
              </w:rPr>
              <w:t xml:space="preserve"> es un myth. Por </w:t>
            </w:r>
            <w:proofErr w:type="spellStart"/>
            <w:r w:rsidRPr="00016BE7">
              <w:rPr>
                <w:rFonts w:ascii="Arial" w:hAnsi="Arial" w:cs="Arial"/>
                <w:color w:val="000000" w:themeColor="text1"/>
              </w:rPr>
              <w:t>scientie</w:t>
            </w:r>
            <w:proofErr w:type="spellEnd"/>
            <w:r w:rsidRPr="00016BE7">
              <w:rPr>
                <w:rFonts w:ascii="Arial" w:hAnsi="Arial" w:cs="Arial"/>
                <w:color w:val="000000" w:themeColor="text1"/>
              </w:rPr>
              <w:t xml:space="preserve">, </w:t>
            </w:r>
            <w:proofErr w:type="spellStart"/>
            <w:r w:rsidRPr="00016BE7">
              <w:rPr>
                <w:rFonts w:ascii="Arial" w:hAnsi="Arial" w:cs="Arial"/>
                <w:color w:val="000000" w:themeColor="text1"/>
              </w:rPr>
              <w:t>musica</w:t>
            </w:r>
            <w:proofErr w:type="spellEnd"/>
            <w:r w:rsidRPr="00016BE7">
              <w:rPr>
                <w:rFonts w:ascii="Arial" w:hAnsi="Arial" w:cs="Arial"/>
                <w:color w:val="000000" w:themeColor="text1"/>
              </w:rPr>
              <w:t xml:space="preserve">, sport </w:t>
            </w:r>
            <w:proofErr w:type="spellStart"/>
            <w:r w:rsidRPr="00016BE7">
              <w:rPr>
                <w:rFonts w:ascii="Arial" w:hAnsi="Arial" w:cs="Arial"/>
                <w:color w:val="000000" w:themeColor="text1"/>
              </w:rPr>
              <w:t>etc</w:t>
            </w:r>
            <w:proofErr w:type="spellEnd"/>
          </w:p>
        </w:tc>
      </w:tr>
    </w:tbl>
    <w:p w14:paraId="6352D917" w14:textId="77777777" w:rsidR="004E15CC" w:rsidRDefault="004E15CC" w:rsidP="00F70CE6">
      <w:pPr>
        <w:pStyle w:val="Body"/>
      </w:pPr>
    </w:p>
    <w:p w14:paraId="38979410" w14:textId="77777777" w:rsidR="004E15CC" w:rsidRDefault="004E15CC" w:rsidP="004E15CC">
      <w:pPr>
        <w:pStyle w:val="Body"/>
      </w:pPr>
    </w:p>
    <w:p w14:paraId="118088C5" w14:textId="70B609CD" w:rsidR="004E15CC" w:rsidRDefault="004E15CC" w:rsidP="00F70CE6">
      <w:pPr>
        <w:pStyle w:val="Body"/>
      </w:pPr>
    </w:p>
    <w:p w14:paraId="4B92C724" w14:textId="1B56C89F" w:rsidR="00E41ADC" w:rsidRDefault="00E41ADC" w:rsidP="00E41ADC">
      <w:pPr>
        <w:pStyle w:val="Body"/>
      </w:pPr>
    </w:p>
    <w:p w14:paraId="13D166E8" w14:textId="77777777" w:rsidR="004E15CC" w:rsidRDefault="004E15CC" w:rsidP="00E41ADC">
      <w:pPr>
        <w:pStyle w:val="Body"/>
      </w:pPr>
    </w:p>
    <w:p w14:paraId="74AA7F79" w14:textId="25839394" w:rsidR="004E15CC" w:rsidRDefault="004E15CC" w:rsidP="00E41ADC">
      <w:pPr>
        <w:pStyle w:val="Body"/>
      </w:pPr>
      <w:r>
        <w:rPr>
          <w:noProof/>
        </w:rPr>
        <mc:AlternateContent>
          <mc:Choice Requires="wps">
            <w:drawing>
              <wp:inline distT="0" distB="0" distL="0" distR="0" wp14:anchorId="05FB8390" wp14:editId="7E3661E3">
                <wp:extent cx="5943600" cy="2685530"/>
                <wp:effectExtent l="0" t="0" r="0" b="0"/>
                <wp:docPr id="6" name="Text Box 6"/>
                <wp:cNvGraphicFramePr/>
                <a:graphic xmlns:a="http://schemas.openxmlformats.org/drawingml/2006/main">
                  <a:graphicData uri="http://schemas.microsoft.com/office/word/2010/wordprocessingShape">
                    <wps:wsp>
                      <wps:cNvSpPr txBox="1"/>
                      <wps:spPr>
                        <a:xfrm>
                          <a:off x="0" y="0"/>
                          <a:ext cx="5943600" cy="2685530"/>
                        </a:xfrm>
                        <a:prstGeom prst="rect">
                          <a:avLst/>
                        </a:prstGeom>
                        <a:solidFill>
                          <a:schemeClr val="bg2">
                            <a:alpha val="56000"/>
                          </a:schemeClr>
                        </a:solidFill>
                        <a:ln w="6350">
                          <a:noFill/>
                        </a:ln>
                      </wps:spPr>
                      <wps:txbx>
                        <w:txbxContent>
                          <w:p w14:paraId="50091C77" w14:textId="44BE2DDA" w:rsidR="004E15CC" w:rsidRPr="006B6487" w:rsidRDefault="00211558" w:rsidP="004E15CC">
                            <w:pPr>
                              <w:pStyle w:val="Header4"/>
                            </w:pPr>
                            <w:r>
                              <w:t>This is a Sample Sidebar/Pull Quote</w:t>
                            </w:r>
                            <w:r w:rsidR="004E15CC" w:rsidRPr="006B6487">
                              <w:t xml:space="preserve"> Option</w:t>
                            </w:r>
                          </w:p>
                          <w:p w14:paraId="0895DB4C" w14:textId="77777777" w:rsidR="004E15CC" w:rsidRDefault="004E15CC" w:rsidP="004E15CC">
                            <w:pPr>
                              <w:pStyle w:val="Body"/>
                            </w:pPr>
                            <w:r w:rsidRPr="00475386">
                              <w:t xml:space="preserve">Li </w:t>
                            </w:r>
                            <w:proofErr w:type="spellStart"/>
                            <w:r w:rsidRPr="00475386">
                              <w:t>Europan</w:t>
                            </w:r>
                            <w:proofErr w:type="spellEnd"/>
                            <w:r w:rsidRPr="00475386">
                              <w:t xml:space="preserve"> lingues es </w:t>
                            </w:r>
                            <w:proofErr w:type="spellStart"/>
                            <w:r w:rsidRPr="00475386">
                              <w:t>membres</w:t>
                            </w:r>
                            <w:proofErr w:type="spellEnd"/>
                            <w:r w:rsidRPr="00475386">
                              <w:t xml:space="preserve"> del </w:t>
                            </w:r>
                            <w:proofErr w:type="spellStart"/>
                            <w:r w:rsidRPr="00475386">
                              <w:t>sam</w:t>
                            </w:r>
                            <w:proofErr w:type="spellEnd"/>
                            <w:r w:rsidRPr="00475386">
                              <w:t xml:space="preserve"> </w:t>
                            </w:r>
                            <w:proofErr w:type="spellStart"/>
                            <w:r w:rsidRPr="00475386">
                              <w:t>familie</w:t>
                            </w:r>
                            <w:proofErr w:type="spellEnd"/>
                            <w:r w:rsidRPr="00475386">
                              <w:t xml:space="preserve">. Lor </w:t>
                            </w:r>
                            <w:proofErr w:type="spellStart"/>
                            <w:r w:rsidRPr="00475386">
                              <w:t>separat</w:t>
                            </w:r>
                            <w:proofErr w:type="spellEnd"/>
                            <w:r w:rsidRPr="00475386">
                              <w:t xml:space="preserve"> </w:t>
                            </w:r>
                            <w:proofErr w:type="spellStart"/>
                            <w:r w:rsidRPr="00475386">
                              <w:t>existentie</w:t>
                            </w:r>
                            <w:proofErr w:type="spellEnd"/>
                            <w:r w:rsidRPr="00475386">
                              <w:t xml:space="preserve"> es un myth. Por </w:t>
                            </w:r>
                            <w:proofErr w:type="spellStart"/>
                            <w:r w:rsidRPr="00475386">
                              <w:t>scientie</w:t>
                            </w:r>
                            <w:proofErr w:type="spellEnd"/>
                            <w:r w:rsidRPr="00475386">
                              <w:t xml:space="preserve">, </w:t>
                            </w:r>
                            <w:proofErr w:type="spellStart"/>
                            <w:r w:rsidRPr="00475386">
                              <w:t>musica</w:t>
                            </w:r>
                            <w:proofErr w:type="spellEnd"/>
                            <w:r w:rsidRPr="00475386">
                              <w:t xml:space="preserve">, sport </w:t>
                            </w:r>
                            <w:proofErr w:type="spellStart"/>
                            <w:r w:rsidRPr="00475386">
                              <w:t>etc</w:t>
                            </w:r>
                            <w:proofErr w:type="spellEnd"/>
                            <w:r w:rsidRPr="00475386">
                              <w:t xml:space="preserve">, li tot Europa </w:t>
                            </w:r>
                            <w:proofErr w:type="spellStart"/>
                            <w:r w:rsidRPr="00475386">
                              <w:t>usa</w:t>
                            </w:r>
                            <w:proofErr w:type="spellEnd"/>
                            <w:r w:rsidRPr="00475386">
                              <w:t xml:space="preserve"> li </w:t>
                            </w:r>
                            <w:proofErr w:type="spellStart"/>
                            <w:r w:rsidRPr="00475386">
                              <w:t>sam</w:t>
                            </w:r>
                            <w:proofErr w:type="spellEnd"/>
                            <w:r w:rsidRPr="00475386">
                              <w:t xml:space="preserve"> </w:t>
                            </w:r>
                            <w:proofErr w:type="spellStart"/>
                            <w:r w:rsidRPr="00475386">
                              <w:t>vocabularium</w:t>
                            </w:r>
                            <w:proofErr w:type="spellEnd"/>
                            <w:r w:rsidRPr="00475386">
                              <w:t xml:space="preserve">. Li lingues </w:t>
                            </w:r>
                            <w:proofErr w:type="spellStart"/>
                            <w:r w:rsidRPr="00475386">
                              <w:t>differe</w:t>
                            </w:r>
                            <w:proofErr w:type="spellEnd"/>
                            <w:r w:rsidRPr="00475386">
                              <w:t xml:space="preserve"> </w:t>
                            </w:r>
                            <w:proofErr w:type="spellStart"/>
                            <w:r w:rsidRPr="00475386">
                              <w:t>solmen</w:t>
                            </w:r>
                            <w:proofErr w:type="spellEnd"/>
                            <w:r w:rsidRPr="00475386">
                              <w:t xml:space="preserve"> in li </w:t>
                            </w:r>
                            <w:proofErr w:type="spellStart"/>
                            <w:r w:rsidRPr="00475386">
                              <w:t>grammatica</w:t>
                            </w:r>
                            <w:proofErr w:type="spellEnd"/>
                            <w:r w:rsidRPr="00475386">
                              <w:t xml:space="preserve">, li pronunciation e li </w:t>
                            </w:r>
                            <w:proofErr w:type="spellStart"/>
                            <w:r w:rsidRPr="00475386">
                              <w:t>plu</w:t>
                            </w:r>
                            <w:proofErr w:type="spellEnd"/>
                            <w:r w:rsidRPr="00475386">
                              <w:t xml:space="preserve"> </w:t>
                            </w:r>
                            <w:proofErr w:type="spellStart"/>
                            <w:r w:rsidRPr="00475386">
                              <w:t>commun</w:t>
                            </w:r>
                            <w:proofErr w:type="spellEnd"/>
                            <w:r w:rsidRPr="00475386">
                              <w:t xml:space="preserve"> </w:t>
                            </w:r>
                            <w:proofErr w:type="spellStart"/>
                            <w:r w:rsidRPr="00475386">
                              <w:t>vocabules</w:t>
                            </w:r>
                            <w:proofErr w:type="spellEnd"/>
                            <w:r w:rsidRPr="00475386">
                              <w:t xml:space="preserve">. </w:t>
                            </w:r>
                            <w:proofErr w:type="spellStart"/>
                            <w:r w:rsidRPr="00475386">
                              <w:t>Omnicos</w:t>
                            </w:r>
                            <w:proofErr w:type="spellEnd"/>
                            <w:r w:rsidRPr="00475386">
                              <w:t xml:space="preserve"> </w:t>
                            </w:r>
                            <w:proofErr w:type="spellStart"/>
                            <w:r w:rsidRPr="00475386">
                              <w:t>directe</w:t>
                            </w:r>
                            <w:proofErr w:type="spellEnd"/>
                            <w:r w:rsidRPr="00475386">
                              <w:t xml:space="preserve"> al </w:t>
                            </w:r>
                            <w:proofErr w:type="spellStart"/>
                            <w:r w:rsidRPr="00475386">
                              <w:t>desirabilita</w:t>
                            </w:r>
                            <w:proofErr w:type="spellEnd"/>
                            <w:r w:rsidRPr="00475386">
                              <w:t xml:space="preserve">; de un </w:t>
                            </w:r>
                            <w:proofErr w:type="spellStart"/>
                            <w:r w:rsidRPr="00475386">
                              <w:t>nov</w:t>
                            </w:r>
                            <w:proofErr w:type="spellEnd"/>
                            <w:r w:rsidRPr="00475386">
                              <w:t xml:space="preserve"> lingua franca: on </w:t>
                            </w:r>
                            <w:proofErr w:type="spellStart"/>
                            <w:r w:rsidRPr="00475386">
                              <w:t>refusa</w:t>
                            </w:r>
                            <w:proofErr w:type="spellEnd"/>
                            <w:r w:rsidRPr="00475386">
                              <w:t xml:space="preserve"> </w:t>
                            </w:r>
                            <w:proofErr w:type="spellStart"/>
                            <w:r w:rsidRPr="00475386">
                              <w:t>continuar</w:t>
                            </w:r>
                            <w:proofErr w:type="spellEnd"/>
                            <w:r w:rsidRPr="00475386">
                              <w:t xml:space="preserve"> </w:t>
                            </w:r>
                            <w:proofErr w:type="spellStart"/>
                            <w:r w:rsidRPr="00475386">
                              <w:t>payar</w:t>
                            </w:r>
                            <w:proofErr w:type="spellEnd"/>
                            <w:r w:rsidRPr="00475386">
                              <w:t xml:space="preserve"> </w:t>
                            </w:r>
                            <w:proofErr w:type="spellStart"/>
                            <w:r w:rsidRPr="00475386">
                              <w:t>custosi</w:t>
                            </w:r>
                            <w:proofErr w:type="spellEnd"/>
                            <w:r w:rsidRPr="00475386">
                              <w:t xml:space="preserve"> </w:t>
                            </w:r>
                            <w:proofErr w:type="spellStart"/>
                            <w:r w:rsidRPr="00475386">
                              <w:t>traductores</w:t>
                            </w:r>
                            <w:proofErr w:type="spellEnd"/>
                            <w:r w:rsidRPr="00475386">
                              <w:t xml:space="preserve">. It </w:t>
                            </w:r>
                            <w:proofErr w:type="spellStart"/>
                            <w:r w:rsidRPr="00475386">
                              <w:t>solmen</w:t>
                            </w:r>
                            <w:proofErr w:type="spellEnd"/>
                            <w:r w:rsidRPr="00475386">
                              <w:t xml:space="preserve"> </w:t>
                            </w:r>
                            <w:proofErr w:type="spellStart"/>
                            <w:r w:rsidRPr="00475386">
                              <w:t>va</w:t>
                            </w:r>
                            <w:proofErr w:type="spellEnd"/>
                            <w:r w:rsidRPr="00475386">
                              <w:t xml:space="preserve"> </w:t>
                            </w:r>
                            <w:proofErr w:type="spellStart"/>
                            <w:r w:rsidRPr="00475386">
                              <w:t>esser</w:t>
                            </w:r>
                            <w:proofErr w:type="spellEnd"/>
                            <w:r w:rsidRPr="00475386">
                              <w:t xml:space="preserve"> </w:t>
                            </w:r>
                            <w:proofErr w:type="spellStart"/>
                            <w:r w:rsidRPr="00475386">
                              <w:t>necessi</w:t>
                            </w:r>
                            <w:proofErr w:type="spellEnd"/>
                            <w:r w:rsidRPr="00475386">
                              <w:t xml:space="preserve"> far uniform </w:t>
                            </w:r>
                            <w:proofErr w:type="spellStart"/>
                            <w:r w:rsidRPr="00475386">
                              <w:t>grammatica</w:t>
                            </w:r>
                            <w:proofErr w:type="spellEnd"/>
                            <w:r w:rsidRPr="00475386">
                              <w:t xml:space="preserve">, pronunciation e </w:t>
                            </w:r>
                            <w:proofErr w:type="spellStart"/>
                            <w:r w:rsidRPr="00475386">
                              <w:t>plu</w:t>
                            </w:r>
                            <w:proofErr w:type="spellEnd"/>
                            <w:r w:rsidRPr="00475386">
                              <w:t xml:space="preserve"> </w:t>
                            </w:r>
                            <w:proofErr w:type="spellStart"/>
                            <w:r w:rsidRPr="00475386">
                              <w:t>sommun</w:t>
                            </w:r>
                            <w:proofErr w:type="spellEnd"/>
                            <w:r w:rsidRPr="00475386">
                              <w:t xml:space="preserve"> paroles.</w:t>
                            </w:r>
                            <w:r w:rsidRPr="00F67BEC">
                              <w:t xml:space="preserve"> </w:t>
                            </w:r>
                            <w:r w:rsidRPr="00475386">
                              <w:t xml:space="preserve">Lor </w:t>
                            </w:r>
                            <w:proofErr w:type="spellStart"/>
                            <w:r w:rsidRPr="00475386">
                              <w:t>separat</w:t>
                            </w:r>
                            <w:proofErr w:type="spellEnd"/>
                            <w:r w:rsidRPr="00475386">
                              <w:t xml:space="preserve"> </w:t>
                            </w:r>
                            <w:proofErr w:type="spellStart"/>
                            <w:r w:rsidRPr="00475386">
                              <w:t>existentie</w:t>
                            </w:r>
                            <w:proofErr w:type="spellEnd"/>
                            <w:r w:rsidRPr="00475386">
                              <w:t xml:space="preserve"> es un myth. Por </w:t>
                            </w:r>
                            <w:proofErr w:type="spellStart"/>
                            <w:r w:rsidRPr="00475386">
                              <w:t>scientie</w:t>
                            </w:r>
                            <w:proofErr w:type="spellEnd"/>
                            <w:r w:rsidRPr="00475386">
                              <w:t xml:space="preserve">, </w:t>
                            </w:r>
                            <w:proofErr w:type="spellStart"/>
                            <w:r w:rsidRPr="00475386">
                              <w:t>musica</w:t>
                            </w:r>
                            <w:proofErr w:type="spellEnd"/>
                            <w:r w:rsidRPr="00475386">
                              <w:t xml:space="preserve">, sport </w:t>
                            </w:r>
                            <w:proofErr w:type="spellStart"/>
                            <w:r w:rsidRPr="00475386">
                              <w:t>etc</w:t>
                            </w:r>
                            <w:proofErr w:type="spellEnd"/>
                            <w:r w:rsidRPr="00475386">
                              <w:t xml:space="preserve">, li tot Europa </w:t>
                            </w:r>
                            <w:proofErr w:type="spellStart"/>
                            <w:r w:rsidRPr="00475386">
                              <w:t>usa</w:t>
                            </w:r>
                            <w:proofErr w:type="spellEnd"/>
                            <w:r w:rsidRPr="00475386">
                              <w:t xml:space="preserve"> li </w:t>
                            </w:r>
                            <w:proofErr w:type="spellStart"/>
                            <w:r w:rsidRPr="00475386">
                              <w:t>sam</w:t>
                            </w:r>
                            <w:proofErr w:type="spellEnd"/>
                            <w:r w:rsidRPr="00475386">
                              <w:t xml:space="preserve"> </w:t>
                            </w:r>
                            <w:proofErr w:type="spellStart"/>
                            <w:r w:rsidRPr="00475386">
                              <w:t>vocabularium</w:t>
                            </w:r>
                            <w:proofErr w:type="spellEnd"/>
                            <w:r w:rsidRPr="00475386">
                              <w:t xml:space="preserve">. Li lingues </w:t>
                            </w:r>
                            <w:proofErr w:type="spellStart"/>
                            <w:r w:rsidRPr="00475386">
                              <w:t>differe</w:t>
                            </w:r>
                            <w:proofErr w:type="spellEnd"/>
                            <w:r w:rsidRPr="00475386">
                              <w:t xml:space="preserve"> </w:t>
                            </w:r>
                            <w:proofErr w:type="spellStart"/>
                            <w:r w:rsidRPr="00475386">
                              <w:t>solmen</w:t>
                            </w:r>
                            <w:proofErr w:type="spellEnd"/>
                            <w:r w:rsidRPr="00475386">
                              <w:t xml:space="preserve"> in li </w:t>
                            </w:r>
                            <w:proofErr w:type="spellStart"/>
                            <w:r w:rsidRPr="00475386">
                              <w:t>grammatica</w:t>
                            </w:r>
                            <w:proofErr w:type="spellEnd"/>
                            <w:r w:rsidRPr="00475386">
                              <w:t xml:space="preserve">, li pronunciation e li </w:t>
                            </w:r>
                            <w:proofErr w:type="spellStart"/>
                            <w:r w:rsidRPr="00475386">
                              <w:t>plu</w:t>
                            </w:r>
                            <w:proofErr w:type="spellEnd"/>
                            <w:r w:rsidRPr="00475386">
                              <w:t xml:space="preserve"> </w:t>
                            </w:r>
                            <w:proofErr w:type="spellStart"/>
                            <w:r w:rsidRPr="00475386">
                              <w:t>commun</w:t>
                            </w:r>
                            <w:proofErr w:type="spellEnd"/>
                            <w:r w:rsidRPr="00475386">
                              <w:t xml:space="preserve"> </w:t>
                            </w:r>
                            <w:proofErr w:type="spellStart"/>
                            <w:r w:rsidRPr="00475386">
                              <w:t>vocabules</w:t>
                            </w:r>
                            <w:proofErr w:type="spellEnd"/>
                            <w:r w:rsidRPr="00475386">
                              <w:t xml:space="preserve">. </w:t>
                            </w:r>
                            <w:proofErr w:type="spellStart"/>
                            <w:r w:rsidRPr="00475386">
                              <w:t>Omnicos</w:t>
                            </w:r>
                            <w:proofErr w:type="spellEnd"/>
                            <w:r w:rsidRPr="00475386">
                              <w:t xml:space="preserve"> </w:t>
                            </w:r>
                            <w:proofErr w:type="spellStart"/>
                            <w:r w:rsidRPr="00475386">
                              <w:t>directe</w:t>
                            </w:r>
                            <w:proofErr w:type="spellEnd"/>
                            <w:r w:rsidRPr="00475386">
                              <w:t xml:space="preserve"> al </w:t>
                            </w:r>
                            <w:proofErr w:type="spellStart"/>
                            <w:r w:rsidRPr="00475386">
                              <w:t>desirabilita</w:t>
                            </w:r>
                            <w:proofErr w:type="spellEnd"/>
                            <w:r w:rsidRPr="00475386">
                              <w:t xml:space="preserve">; de un </w:t>
                            </w:r>
                            <w:proofErr w:type="spellStart"/>
                            <w:r w:rsidRPr="00475386">
                              <w:t>nov</w:t>
                            </w:r>
                            <w:proofErr w:type="spellEnd"/>
                            <w:r w:rsidRPr="00475386">
                              <w:t xml:space="preserve"> lingua franca: on </w:t>
                            </w:r>
                            <w:proofErr w:type="spellStart"/>
                            <w:r w:rsidRPr="00475386">
                              <w:t>refusa</w:t>
                            </w:r>
                            <w:proofErr w:type="spellEnd"/>
                            <w:r w:rsidRPr="00475386">
                              <w:t xml:space="preserve"> </w:t>
                            </w:r>
                            <w:proofErr w:type="spellStart"/>
                            <w:r w:rsidRPr="00475386">
                              <w:t>continuar</w:t>
                            </w:r>
                            <w:proofErr w:type="spellEnd"/>
                            <w:r w:rsidRPr="00475386">
                              <w:t xml:space="preserve"> </w:t>
                            </w:r>
                            <w:proofErr w:type="spellStart"/>
                            <w:r w:rsidRPr="00475386">
                              <w:t>payar</w:t>
                            </w:r>
                            <w:proofErr w:type="spellEnd"/>
                            <w:r w:rsidRPr="00475386">
                              <w:t xml:space="preserve"> </w:t>
                            </w:r>
                            <w:proofErr w:type="spellStart"/>
                            <w:r w:rsidRPr="00475386">
                              <w:t>custosi</w:t>
                            </w:r>
                            <w:proofErr w:type="spellEnd"/>
                            <w:r w:rsidRPr="00475386">
                              <w:t xml:space="preserve"> </w:t>
                            </w:r>
                            <w:proofErr w:type="spellStart"/>
                            <w:r w:rsidRPr="00475386">
                              <w:t>traductores</w:t>
                            </w:r>
                            <w:proofErr w:type="spellEnd"/>
                            <w:r w:rsidRPr="00475386">
                              <w:t xml:space="preserve">. It </w:t>
                            </w:r>
                            <w:proofErr w:type="spellStart"/>
                            <w:r w:rsidRPr="00475386">
                              <w:t>solmen</w:t>
                            </w:r>
                            <w:proofErr w:type="spellEnd"/>
                            <w:r w:rsidRPr="00475386">
                              <w:t xml:space="preserve"> </w:t>
                            </w:r>
                            <w:proofErr w:type="spellStart"/>
                            <w:r w:rsidRPr="00475386">
                              <w:t>va</w:t>
                            </w:r>
                            <w:proofErr w:type="spellEnd"/>
                            <w:r w:rsidRPr="00475386">
                              <w:t xml:space="preserve"> </w:t>
                            </w:r>
                            <w:proofErr w:type="spellStart"/>
                            <w:r w:rsidRPr="00475386">
                              <w:t>esser</w:t>
                            </w:r>
                            <w:proofErr w:type="spellEnd"/>
                            <w:r w:rsidRPr="00475386">
                              <w:t xml:space="preserve"> </w:t>
                            </w:r>
                            <w:proofErr w:type="spellStart"/>
                            <w:r w:rsidRPr="00475386">
                              <w:t>necessi</w:t>
                            </w:r>
                            <w:proofErr w:type="spellEnd"/>
                            <w:r w:rsidRPr="00475386">
                              <w:t xml:space="preserve"> far uniform </w:t>
                            </w:r>
                            <w:proofErr w:type="spellStart"/>
                            <w:r w:rsidRPr="00475386">
                              <w:t>grammatica</w:t>
                            </w:r>
                            <w:proofErr w:type="spellEnd"/>
                            <w:r>
                              <w:t>.</w:t>
                            </w:r>
                          </w:p>
                        </w:txbxContent>
                      </wps:txbx>
                      <wps:bodyPr rot="0" spcFirstLastPara="0" vertOverflow="overflow" horzOverflow="overflow" vert="horz" wrap="square" lIns="274320" tIns="182880" rIns="274320" bIns="45720" numCol="1" spcCol="0" rtlCol="0" fromWordArt="0" anchor="t" anchorCtr="0" forceAA="0" compatLnSpc="1">
                        <a:prstTxWarp prst="textNoShape">
                          <a:avLst/>
                        </a:prstTxWarp>
                        <a:noAutofit/>
                      </wps:bodyPr>
                    </wps:wsp>
                  </a:graphicData>
                </a:graphic>
              </wp:inline>
            </w:drawing>
          </mc:Choice>
          <mc:Fallback>
            <w:pict>
              <v:shapetype w14:anchorId="05FB8390" id="_x0000_t202" coordsize="21600,21600" o:spt="202" path="m,l,21600r21600,l21600,xe">
                <v:stroke joinstyle="miter"/>
                <v:path gradientshapeok="t" o:connecttype="rect"/>
              </v:shapetype>
              <v:shape id="Text Box 6" o:spid="_x0000_s1027" type="#_x0000_t202" style="width:468pt;height:2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" fillcolor="#e7e6e6 [3214]" stroked="f" strokeweight=".5pt">
                <v:fill opacity="36751f"/>
                <v:textbox inset="21.6pt,14.4pt,21.6pt">
                  <w:txbxContent>
                    <w:p w14:paraId="50091C77" w14:textId="44BE2DDA" w:rsidR="004E15CC" w:rsidRPr="006B6487" w:rsidRDefault="00211558" w:rsidP="004E15CC">
                      <w:pPr>
                        <w:pStyle w:val="Header4"/>
                      </w:pPr>
                      <w:r>
                        <w:t>This is a Sample Sidebar/Pull Quote</w:t>
                      </w:r>
                      <w:r w:rsidR="004E15CC" w:rsidRPr="006B6487">
                        <w:t xml:space="preserve"> Option</w:t>
                      </w:r>
                    </w:p>
                    <w:p w14:paraId="0895DB4C" w14:textId="77777777" w:rsidR="004E15CC" w:rsidRDefault="004E15CC" w:rsidP="004E15CC">
                      <w:pPr>
                        <w:pStyle w:val="Body"/>
                      </w:pPr>
                      <w:r w:rsidRPr="00475386">
                        <w:t xml:space="preserve">Li </w:t>
                      </w:r>
                      <w:proofErr w:type="spellStart"/>
                      <w:r w:rsidRPr="00475386">
                        <w:t>Europan</w:t>
                      </w:r>
                      <w:proofErr w:type="spellEnd"/>
                      <w:r w:rsidRPr="00475386">
                        <w:t xml:space="preserve"> lingues es </w:t>
                      </w:r>
                      <w:proofErr w:type="spellStart"/>
                      <w:r w:rsidRPr="00475386">
                        <w:t>membres</w:t>
                      </w:r>
                      <w:proofErr w:type="spellEnd"/>
                      <w:r w:rsidRPr="00475386">
                        <w:t xml:space="preserve"> del </w:t>
                      </w:r>
                      <w:proofErr w:type="spellStart"/>
                      <w:r w:rsidRPr="00475386">
                        <w:t>sam</w:t>
                      </w:r>
                      <w:proofErr w:type="spellEnd"/>
                      <w:r w:rsidRPr="00475386">
                        <w:t xml:space="preserve"> </w:t>
                      </w:r>
                      <w:proofErr w:type="spellStart"/>
                      <w:r w:rsidRPr="00475386">
                        <w:t>familie</w:t>
                      </w:r>
                      <w:proofErr w:type="spellEnd"/>
                      <w:r w:rsidRPr="00475386">
                        <w:t xml:space="preserve">. Lor </w:t>
                      </w:r>
                      <w:proofErr w:type="spellStart"/>
                      <w:r w:rsidRPr="00475386">
                        <w:t>separat</w:t>
                      </w:r>
                      <w:proofErr w:type="spellEnd"/>
                      <w:r w:rsidRPr="00475386">
                        <w:t xml:space="preserve"> </w:t>
                      </w:r>
                      <w:proofErr w:type="spellStart"/>
                      <w:r w:rsidRPr="00475386">
                        <w:t>existentie</w:t>
                      </w:r>
                      <w:proofErr w:type="spellEnd"/>
                      <w:r w:rsidRPr="00475386">
                        <w:t xml:space="preserve"> es un myth. Por </w:t>
                      </w:r>
                      <w:proofErr w:type="spellStart"/>
                      <w:r w:rsidRPr="00475386">
                        <w:t>scientie</w:t>
                      </w:r>
                      <w:proofErr w:type="spellEnd"/>
                      <w:r w:rsidRPr="00475386">
                        <w:t xml:space="preserve">, </w:t>
                      </w:r>
                      <w:proofErr w:type="spellStart"/>
                      <w:r w:rsidRPr="00475386">
                        <w:t>musica</w:t>
                      </w:r>
                      <w:proofErr w:type="spellEnd"/>
                      <w:r w:rsidRPr="00475386">
                        <w:t xml:space="preserve">, sport </w:t>
                      </w:r>
                      <w:proofErr w:type="spellStart"/>
                      <w:r w:rsidRPr="00475386">
                        <w:t>etc</w:t>
                      </w:r>
                      <w:proofErr w:type="spellEnd"/>
                      <w:r w:rsidRPr="00475386">
                        <w:t xml:space="preserve">, li tot Europa </w:t>
                      </w:r>
                      <w:proofErr w:type="spellStart"/>
                      <w:r w:rsidRPr="00475386">
                        <w:t>usa</w:t>
                      </w:r>
                      <w:proofErr w:type="spellEnd"/>
                      <w:r w:rsidRPr="00475386">
                        <w:t xml:space="preserve"> li </w:t>
                      </w:r>
                      <w:proofErr w:type="spellStart"/>
                      <w:r w:rsidRPr="00475386">
                        <w:t>sam</w:t>
                      </w:r>
                      <w:proofErr w:type="spellEnd"/>
                      <w:r w:rsidRPr="00475386">
                        <w:t xml:space="preserve"> </w:t>
                      </w:r>
                      <w:proofErr w:type="spellStart"/>
                      <w:r w:rsidRPr="00475386">
                        <w:t>vocabularium</w:t>
                      </w:r>
                      <w:proofErr w:type="spellEnd"/>
                      <w:r w:rsidRPr="00475386">
                        <w:t xml:space="preserve">. Li lingues </w:t>
                      </w:r>
                      <w:proofErr w:type="spellStart"/>
                      <w:r w:rsidRPr="00475386">
                        <w:t>differe</w:t>
                      </w:r>
                      <w:proofErr w:type="spellEnd"/>
                      <w:r w:rsidRPr="00475386">
                        <w:t xml:space="preserve"> </w:t>
                      </w:r>
                      <w:proofErr w:type="spellStart"/>
                      <w:r w:rsidRPr="00475386">
                        <w:t>solmen</w:t>
                      </w:r>
                      <w:proofErr w:type="spellEnd"/>
                      <w:r w:rsidRPr="00475386">
                        <w:t xml:space="preserve"> in li </w:t>
                      </w:r>
                      <w:proofErr w:type="spellStart"/>
                      <w:r w:rsidRPr="00475386">
                        <w:t>grammatica</w:t>
                      </w:r>
                      <w:proofErr w:type="spellEnd"/>
                      <w:r w:rsidRPr="00475386">
                        <w:t xml:space="preserve">, li pronunciation e li </w:t>
                      </w:r>
                      <w:proofErr w:type="spellStart"/>
                      <w:r w:rsidRPr="00475386">
                        <w:t>plu</w:t>
                      </w:r>
                      <w:proofErr w:type="spellEnd"/>
                      <w:r w:rsidRPr="00475386">
                        <w:t xml:space="preserve"> </w:t>
                      </w:r>
                      <w:proofErr w:type="spellStart"/>
                      <w:r w:rsidRPr="00475386">
                        <w:t>commun</w:t>
                      </w:r>
                      <w:proofErr w:type="spellEnd"/>
                      <w:r w:rsidRPr="00475386">
                        <w:t xml:space="preserve"> </w:t>
                      </w:r>
                      <w:proofErr w:type="spellStart"/>
                      <w:r w:rsidRPr="00475386">
                        <w:t>vocabules</w:t>
                      </w:r>
                      <w:proofErr w:type="spellEnd"/>
                      <w:r w:rsidRPr="00475386">
                        <w:t xml:space="preserve">. </w:t>
                      </w:r>
                      <w:proofErr w:type="spellStart"/>
                      <w:r w:rsidRPr="00475386">
                        <w:t>Omnicos</w:t>
                      </w:r>
                      <w:proofErr w:type="spellEnd"/>
                      <w:r w:rsidRPr="00475386">
                        <w:t xml:space="preserve"> </w:t>
                      </w:r>
                      <w:proofErr w:type="spellStart"/>
                      <w:r w:rsidRPr="00475386">
                        <w:t>directe</w:t>
                      </w:r>
                      <w:proofErr w:type="spellEnd"/>
                      <w:r w:rsidRPr="00475386">
                        <w:t xml:space="preserve"> al </w:t>
                      </w:r>
                      <w:proofErr w:type="spellStart"/>
                      <w:r w:rsidRPr="00475386">
                        <w:t>desirabilita</w:t>
                      </w:r>
                      <w:proofErr w:type="spellEnd"/>
                      <w:r w:rsidRPr="00475386">
                        <w:t xml:space="preserve">; de un </w:t>
                      </w:r>
                      <w:proofErr w:type="spellStart"/>
                      <w:r w:rsidRPr="00475386">
                        <w:t>nov</w:t>
                      </w:r>
                      <w:proofErr w:type="spellEnd"/>
                      <w:r w:rsidRPr="00475386">
                        <w:t xml:space="preserve"> lingua franca: on </w:t>
                      </w:r>
                      <w:proofErr w:type="spellStart"/>
                      <w:r w:rsidRPr="00475386">
                        <w:t>refusa</w:t>
                      </w:r>
                      <w:proofErr w:type="spellEnd"/>
                      <w:r w:rsidRPr="00475386">
                        <w:t xml:space="preserve"> </w:t>
                      </w:r>
                      <w:proofErr w:type="spellStart"/>
                      <w:r w:rsidRPr="00475386">
                        <w:t>continuar</w:t>
                      </w:r>
                      <w:proofErr w:type="spellEnd"/>
                      <w:r w:rsidRPr="00475386">
                        <w:t xml:space="preserve"> </w:t>
                      </w:r>
                      <w:proofErr w:type="spellStart"/>
                      <w:r w:rsidRPr="00475386">
                        <w:t>payar</w:t>
                      </w:r>
                      <w:proofErr w:type="spellEnd"/>
                      <w:r w:rsidRPr="00475386">
                        <w:t xml:space="preserve"> </w:t>
                      </w:r>
                      <w:proofErr w:type="spellStart"/>
                      <w:r w:rsidRPr="00475386">
                        <w:t>custosi</w:t>
                      </w:r>
                      <w:proofErr w:type="spellEnd"/>
                      <w:r w:rsidRPr="00475386">
                        <w:t xml:space="preserve"> </w:t>
                      </w:r>
                      <w:proofErr w:type="spellStart"/>
                      <w:r w:rsidRPr="00475386">
                        <w:t>traductores</w:t>
                      </w:r>
                      <w:proofErr w:type="spellEnd"/>
                      <w:r w:rsidRPr="00475386">
                        <w:t xml:space="preserve">. It </w:t>
                      </w:r>
                      <w:proofErr w:type="spellStart"/>
                      <w:r w:rsidRPr="00475386">
                        <w:t>solmen</w:t>
                      </w:r>
                      <w:proofErr w:type="spellEnd"/>
                      <w:r w:rsidRPr="00475386">
                        <w:t xml:space="preserve"> </w:t>
                      </w:r>
                      <w:proofErr w:type="spellStart"/>
                      <w:r w:rsidRPr="00475386">
                        <w:t>va</w:t>
                      </w:r>
                      <w:proofErr w:type="spellEnd"/>
                      <w:r w:rsidRPr="00475386">
                        <w:t xml:space="preserve"> </w:t>
                      </w:r>
                      <w:proofErr w:type="spellStart"/>
                      <w:r w:rsidRPr="00475386">
                        <w:t>esser</w:t>
                      </w:r>
                      <w:proofErr w:type="spellEnd"/>
                      <w:r w:rsidRPr="00475386">
                        <w:t xml:space="preserve"> </w:t>
                      </w:r>
                      <w:proofErr w:type="spellStart"/>
                      <w:r w:rsidRPr="00475386">
                        <w:t>necessi</w:t>
                      </w:r>
                      <w:proofErr w:type="spellEnd"/>
                      <w:r w:rsidRPr="00475386">
                        <w:t xml:space="preserve"> far uniform </w:t>
                      </w:r>
                      <w:proofErr w:type="spellStart"/>
                      <w:r w:rsidRPr="00475386">
                        <w:t>grammatica</w:t>
                      </w:r>
                      <w:proofErr w:type="spellEnd"/>
                      <w:r w:rsidRPr="00475386">
                        <w:t xml:space="preserve">, pronunciation e </w:t>
                      </w:r>
                      <w:proofErr w:type="spellStart"/>
                      <w:r w:rsidRPr="00475386">
                        <w:t>plu</w:t>
                      </w:r>
                      <w:proofErr w:type="spellEnd"/>
                      <w:r w:rsidRPr="00475386">
                        <w:t xml:space="preserve"> </w:t>
                      </w:r>
                      <w:proofErr w:type="spellStart"/>
                      <w:r w:rsidRPr="00475386">
                        <w:t>sommun</w:t>
                      </w:r>
                      <w:proofErr w:type="spellEnd"/>
                      <w:r w:rsidRPr="00475386">
                        <w:t xml:space="preserve"> paroles.</w:t>
                      </w:r>
                      <w:r w:rsidRPr="00F67BEC">
                        <w:t xml:space="preserve"> </w:t>
                      </w:r>
                      <w:r w:rsidRPr="00475386">
                        <w:t xml:space="preserve">Lor </w:t>
                      </w:r>
                      <w:proofErr w:type="spellStart"/>
                      <w:r w:rsidRPr="00475386">
                        <w:t>separat</w:t>
                      </w:r>
                      <w:proofErr w:type="spellEnd"/>
                      <w:r w:rsidRPr="00475386">
                        <w:t xml:space="preserve"> </w:t>
                      </w:r>
                      <w:proofErr w:type="spellStart"/>
                      <w:r w:rsidRPr="00475386">
                        <w:t>existentie</w:t>
                      </w:r>
                      <w:proofErr w:type="spellEnd"/>
                      <w:r w:rsidRPr="00475386">
                        <w:t xml:space="preserve"> es un myth. Por </w:t>
                      </w:r>
                      <w:proofErr w:type="spellStart"/>
                      <w:r w:rsidRPr="00475386">
                        <w:t>scientie</w:t>
                      </w:r>
                      <w:proofErr w:type="spellEnd"/>
                      <w:r w:rsidRPr="00475386">
                        <w:t xml:space="preserve">, </w:t>
                      </w:r>
                      <w:proofErr w:type="spellStart"/>
                      <w:r w:rsidRPr="00475386">
                        <w:t>musica</w:t>
                      </w:r>
                      <w:proofErr w:type="spellEnd"/>
                      <w:r w:rsidRPr="00475386">
                        <w:t xml:space="preserve">, sport </w:t>
                      </w:r>
                      <w:proofErr w:type="spellStart"/>
                      <w:r w:rsidRPr="00475386">
                        <w:t>etc</w:t>
                      </w:r>
                      <w:proofErr w:type="spellEnd"/>
                      <w:r w:rsidRPr="00475386">
                        <w:t xml:space="preserve">, li tot Europa </w:t>
                      </w:r>
                      <w:proofErr w:type="spellStart"/>
                      <w:r w:rsidRPr="00475386">
                        <w:t>usa</w:t>
                      </w:r>
                      <w:proofErr w:type="spellEnd"/>
                      <w:r w:rsidRPr="00475386">
                        <w:t xml:space="preserve"> li </w:t>
                      </w:r>
                      <w:proofErr w:type="spellStart"/>
                      <w:r w:rsidRPr="00475386">
                        <w:t>sam</w:t>
                      </w:r>
                      <w:proofErr w:type="spellEnd"/>
                      <w:r w:rsidRPr="00475386">
                        <w:t xml:space="preserve"> </w:t>
                      </w:r>
                      <w:proofErr w:type="spellStart"/>
                      <w:r w:rsidRPr="00475386">
                        <w:t>vocabularium</w:t>
                      </w:r>
                      <w:proofErr w:type="spellEnd"/>
                      <w:r w:rsidRPr="00475386">
                        <w:t xml:space="preserve">. Li lingues </w:t>
                      </w:r>
                      <w:proofErr w:type="spellStart"/>
                      <w:r w:rsidRPr="00475386">
                        <w:t>differe</w:t>
                      </w:r>
                      <w:proofErr w:type="spellEnd"/>
                      <w:r w:rsidRPr="00475386">
                        <w:t xml:space="preserve"> </w:t>
                      </w:r>
                      <w:proofErr w:type="spellStart"/>
                      <w:r w:rsidRPr="00475386">
                        <w:t>solmen</w:t>
                      </w:r>
                      <w:proofErr w:type="spellEnd"/>
                      <w:r w:rsidRPr="00475386">
                        <w:t xml:space="preserve"> in li </w:t>
                      </w:r>
                      <w:proofErr w:type="spellStart"/>
                      <w:r w:rsidRPr="00475386">
                        <w:t>grammatica</w:t>
                      </w:r>
                      <w:proofErr w:type="spellEnd"/>
                      <w:r w:rsidRPr="00475386">
                        <w:t xml:space="preserve">, li pronunciation e li </w:t>
                      </w:r>
                      <w:proofErr w:type="spellStart"/>
                      <w:r w:rsidRPr="00475386">
                        <w:t>plu</w:t>
                      </w:r>
                      <w:proofErr w:type="spellEnd"/>
                      <w:r w:rsidRPr="00475386">
                        <w:t xml:space="preserve"> </w:t>
                      </w:r>
                      <w:proofErr w:type="spellStart"/>
                      <w:r w:rsidRPr="00475386">
                        <w:t>commun</w:t>
                      </w:r>
                      <w:proofErr w:type="spellEnd"/>
                      <w:r w:rsidRPr="00475386">
                        <w:t xml:space="preserve"> </w:t>
                      </w:r>
                      <w:proofErr w:type="spellStart"/>
                      <w:r w:rsidRPr="00475386">
                        <w:t>vocabules</w:t>
                      </w:r>
                      <w:proofErr w:type="spellEnd"/>
                      <w:r w:rsidRPr="00475386">
                        <w:t xml:space="preserve">. </w:t>
                      </w:r>
                      <w:proofErr w:type="spellStart"/>
                      <w:r w:rsidRPr="00475386">
                        <w:t>Omnicos</w:t>
                      </w:r>
                      <w:proofErr w:type="spellEnd"/>
                      <w:r w:rsidRPr="00475386">
                        <w:t xml:space="preserve"> </w:t>
                      </w:r>
                      <w:proofErr w:type="spellStart"/>
                      <w:r w:rsidRPr="00475386">
                        <w:t>directe</w:t>
                      </w:r>
                      <w:proofErr w:type="spellEnd"/>
                      <w:r w:rsidRPr="00475386">
                        <w:t xml:space="preserve"> al </w:t>
                      </w:r>
                      <w:proofErr w:type="spellStart"/>
                      <w:r w:rsidRPr="00475386">
                        <w:t>desirabilita</w:t>
                      </w:r>
                      <w:proofErr w:type="spellEnd"/>
                      <w:r w:rsidRPr="00475386">
                        <w:t xml:space="preserve">; de un </w:t>
                      </w:r>
                      <w:proofErr w:type="spellStart"/>
                      <w:r w:rsidRPr="00475386">
                        <w:t>nov</w:t>
                      </w:r>
                      <w:proofErr w:type="spellEnd"/>
                      <w:r w:rsidRPr="00475386">
                        <w:t xml:space="preserve"> lingua franca: on </w:t>
                      </w:r>
                      <w:proofErr w:type="spellStart"/>
                      <w:r w:rsidRPr="00475386">
                        <w:t>refusa</w:t>
                      </w:r>
                      <w:proofErr w:type="spellEnd"/>
                      <w:r w:rsidRPr="00475386">
                        <w:t xml:space="preserve"> </w:t>
                      </w:r>
                      <w:proofErr w:type="spellStart"/>
                      <w:r w:rsidRPr="00475386">
                        <w:t>continuar</w:t>
                      </w:r>
                      <w:proofErr w:type="spellEnd"/>
                      <w:r w:rsidRPr="00475386">
                        <w:t xml:space="preserve"> </w:t>
                      </w:r>
                      <w:proofErr w:type="spellStart"/>
                      <w:r w:rsidRPr="00475386">
                        <w:t>payar</w:t>
                      </w:r>
                      <w:proofErr w:type="spellEnd"/>
                      <w:r w:rsidRPr="00475386">
                        <w:t xml:space="preserve"> </w:t>
                      </w:r>
                      <w:proofErr w:type="spellStart"/>
                      <w:r w:rsidRPr="00475386">
                        <w:t>custosi</w:t>
                      </w:r>
                      <w:proofErr w:type="spellEnd"/>
                      <w:r w:rsidRPr="00475386">
                        <w:t xml:space="preserve"> </w:t>
                      </w:r>
                      <w:proofErr w:type="spellStart"/>
                      <w:r w:rsidRPr="00475386">
                        <w:t>traductores</w:t>
                      </w:r>
                      <w:proofErr w:type="spellEnd"/>
                      <w:r w:rsidRPr="00475386">
                        <w:t xml:space="preserve">. It </w:t>
                      </w:r>
                      <w:proofErr w:type="spellStart"/>
                      <w:r w:rsidRPr="00475386">
                        <w:t>solmen</w:t>
                      </w:r>
                      <w:proofErr w:type="spellEnd"/>
                      <w:r w:rsidRPr="00475386">
                        <w:t xml:space="preserve"> </w:t>
                      </w:r>
                      <w:proofErr w:type="spellStart"/>
                      <w:r w:rsidRPr="00475386">
                        <w:t>va</w:t>
                      </w:r>
                      <w:proofErr w:type="spellEnd"/>
                      <w:r w:rsidRPr="00475386">
                        <w:t xml:space="preserve"> </w:t>
                      </w:r>
                      <w:proofErr w:type="spellStart"/>
                      <w:r w:rsidRPr="00475386">
                        <w:t>esser</w:t>
                      </w:r>
                      <w:proofErr w:type="spellEnd"/>
                      <w:r w:rsidRPr="00475386">
                        <w:t xml:space="preserve"> </w:t>
                      </w:r>
                      <w:proofErr w:type="spellStart"/>
                      <w:r w:rsidRPr="00475386">
                        <w:t>necessi</w:t>
                      </w:r>
                      <w:proofErr w:type="spellEnd"/>
                      <w:r w:rsidRPr="00475386">
                        <w:t xml:space="preserve"> far uniform </w:t>
                      </w:r>
                      <w:proofErr w:type="spellStart"/>
                      <w:r w:rsidRPr="00475386">
                        <w:t>grammatica</w:t>
                      </w:r>
                      <w:proofErr w:type="spellEnd"/>
                      <w:r>
                        <w:t>.</w:t>
                      </w:r>
                    </w:p>
                  </w:txbxContent>
                </v:textbox>
                <w10:anchorlock/>
              </v:shape>
            </w:pict>
          </mc:Fallback>
        </mc:AlternateContent>
      </w:r>
    </w:p>
    <w:p w14:paraId="43C150A2" w14:textId="77777777" w:rsidR="00C222B3" w:rsidRDefault="00C222B3" w:rsidP="00E41ADC">
      <w:pPr>
        <w:pStyle w:val="Body"/>
      </w:pPr>
    </w:p>
    <w:p w14:paraId="2B45900D" w14:textId="77777777" w:rsidR="004E15CC" w:rsidRDefault="004E15CC" w:rsidP="004E15CC">
      <w:pPr>
        <w:pStyle w:val="Body"/>
      </w:pPr>
    </w:p>
    <w:p w14:paraId="2E632B71" w14:textId="4BD7BC9D" w:rsidR="004E15CC" w:rsidRDefault="004E15CC" w:rsidP="004E15CC">
      <w:pPr>
        <w:pStyle w:val="Heading5"/>
      </w:pPr>
      <w:r>
        <w:lastRenderedPageBreak/>
        <w:t>Figure 1.</w:t>
      </w:r>
      <w:r w:rsidR="00211558">
        <w:t>1</w:t>
      </w:r>
      <w:r>
        <w:t xml:space="preserve"> </w:t>
      </w:r>
      <w:r w:rsidR="0004102F">
        <w:t xml:space="preserve">(Heading 5 Style) </w:t>
      </w:r>
      <w:r w:rsidR="00211558">
        <w:t>This is a sample figure caption</w:t>
      </w:r>
      <w:r w:rsidR="007F3575">
        <w:t>. Be sure to describe your figure in words as much as possible, so that a person with visual impairment could still understand the content without being able to see the figure. This can be done in the caption or the body of your report</w:t>
      </w:r>
      <w:r w:rsidR="00211558">
        <w:t xml:space="preserve">. </w:t>
      </w:r>
    </w:p>
    <w:p w14:paraId="4E08459B" w14:textId="4A8A4878" w:rsidR="004E15CC" w:rsidRDefault="004E15CC" w:rsidP="00737F4B">
      <w:pPr>
        <w:pStyle w:val="Body"/>
      </w:pPr>
      <w:r>
        <w:rPr>
          <w:noProof/>
        </w:rPr>
        <w:drawing>
          <wp:inline distT="0" distB="0" distL="0" distR="0" wp14:anchorId="35E929EA" wp14:editId="4179F38B">
            <wp:extent cx="5943600" cy="3698875"/>
            <wp:effectExtent l="0" t="0" r="0" b="0"/>
            <wp:docPr id="7" name="Chart 7" descr="This is a chart titled &quot;XXX&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F0C523" w14:textId="5DAD60AA" w:rsidR="00C222B3" w:rsidRDefault="00C222B3" w:rsidP="00C222B3">
      <w:pPr>
        <w:pStyle w:val="Body"/>
      </w:pPr>
    </w:p>
    <w:p w14:paraId="1FC91C73" w14:textId="713A4187" w:rsidR="00C87A42" w:rsidRPr="00C87A42" w:rsidRDefault="00C222B3" w:rsidP="00C222B3">
      <w:pPr>
        <w:pStyle w:val="EndnotesTitle"/>
      </w:pPr>
      <w:r>
        <w:t>ENDNOTES</w:t>
      </w:r>
    </w:p>
    <w:sectPr w:rsidR="00C87A42" w:rsidRPr="00C87A42" w:rsidSect="00737F4B">
      <w:headerReference w:type="default" r:id="rId11"/>
      <w:footerReference w:type="default" r:id="rId12"/>
      <w:headerReference w:type="first" r:id="rId13"/>
      <w:footerReference w:type="first" r:id="rId14"/>
      <w:endnotePr>
        <w:numFmt w:val="decimal"/>
      </w:endnotePr>
      <w:pgSz w:w="12240" w:h="15840"/>
      <w:pgMar w:top="1440" w:right="1440" w:bottom="1440" w:left="1440" w:header="720" w:footer="12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E0CC6" w14:textId="77777777" w:rsidR="007C6242" w:rsidRDefault="007C6242" w:rsidP="00E41ADC">
      <w:r>
        <w:separator/>
      </w:r>
    </w:p>
  </w:endnote>
  <w:endnote w:type="continuationSeparator" w:id="0">
    <w:p w14:paraId="26E4A321" w14:textId="77777777" w:rsidR="007C6242" w:rsidRDefault="007C6242" w:rsidP="00E41ADC">
      <w:r>
        <w:continuationSeparator/>
      </w:r>
    </w:p>
  </w:endnote>
  <w:endnote w:id="1">
    <w:p w14:paraId="03367C04" w14:textId="35F19A2B" w:rsidR="007F3575" w:rsidRPr="007F3575" w:rsidRDefault="007F3575">
      <w:pPr>
        <w:pStyle w:val="EndnoteText"/>
        <w:rPr>
          <w:rFonts w:ascii="Times" w:hAnsi="Times"/>
          <w:sz w:val="16"/>
          <w:szCs w:val="16"/>
        </w:rPr>
      </w:pPr>
      <w:r w:rsidRPr="007F3575">
        <w:rPr>
          <w:rStyle w:val="EndnoteReference"/>
          <w:rFonts w:ascii="Times" w:hAnsi="Times"/>
          <w:sz w:val="16"/>
          <w:szCs w:val="16"/>
        </w:rPr>
        <w:endnoteRef/>
      </w:r>
      <w:r w:rsidRPr="007F3575">
        <w:rPr>
          <w:rFonts w:ascii="Times" w:hAnsi="Times"/>
          <w:sz w:val="16"/>
          <w:szCs w:val="16"/>
        </w:rPr>
        <w:t xml:space="preserve"> Insert your endnote here.</w:t>
      </w:r>
    </w:p>
  </w:endnote>
  <w:endnote w:id="2">
    <w:p w14:paraId="2BF691F0" w14:textId="717BD043" w:rsidR="007F3575" w:rsidRDefault="007F3575">
      <w:pPr>
        <w:pStyle w:val="EndnoteText"/>
      </w:pPr>
      <w:r w:rsidRPr="007F3575">
        <w:rPr>
          <w:rStyle w:val="EndnoteReference"/>
          <w:rFonts w:ascii="Times" w:hAnsi="Times"/>
          <w:sz w:val="16"/>
          <w:szCs w:val="16"/>
        </w:rPr>
        <w:endnoteRef/>
      </w:r>
      <w:r w:rsidRPr="007F3575">
        <w:rPr>
          <w:rFonts w:ascii="Times" w:hAnsi="Times"/>
          <w:sz w:val="16"/>
          <w:szCs w:val="16"/>
        </w:rPr>
        <w:t xml:space="preserve"> Insert another endnote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011F5B"/>
        <w:sz w:val="16"/>
        <w:szCs w:val="16"/>
      </w:rPr>
      <w:id w:val="-1128545958"/>
      <w:docPartObj>
        <w:docPartGallery w:val="Page Numbers (Bottom of Page)"/>
        <w:docPartUnique/>
      </w:docPartObj>
    </w:sdtPr>
    <w:sdtEndPr>
      <w:rPr>
        <w:rStyle w:val="PageNumber"/>
        <w:rFonts w:ascii="Times" w:hAnsi="Times" w:cstheme="minorBidi"/>
      </w:rPr>
    </w:sdtEndPr>
    <w:sdtContent>
      <w:p w14:paraId="249A038A" w14:textId="37B859D8" w:rsidR="0005780C" w:rsidRPr="00AA4EA8" w:rsidRDefault="00AA4EA8" w:rsidP="0005780C">
        <w:pPr>
          <w:pStyle w:val="Footer"/>
          <w:framePr w:h="437" w:hRule="exact" w:wrap="none" w:vAnchor="text" w:hAnchor="margin" w:xAlign="right" w:y="348"/>
          <w:rPr>
            <w:rStyle w:val="PageNumber"/>
            <w:rFonts w:ascii="Times" w:hAnsi="Times"/>
            <w:color w:val="011F5B"/>
            <w:sz w:val="16"/>
            <w:szCs w:val="16"/>
          </w:rPr>
        </w:pPr>
        <w:r w:rsidRPr="00AA4EA8">
          <w:rPr>
            <w:rStyle w:val="PageNumber"/>
            <w:rFonts w:ascii="Arial" w:hAnsi="Arial" w:cs="Arial"/>
            <w:color w:val="011F5B"/>
            <w:sz w:val="16"/>
            <w:szCs w:val="16"/>
          </w:rPr>
          <w:t xml:space="preserve">University of Pennsylvania Graduate School of Education - </w:t>
        </w:r>
        <w:r w:rsidR="0005780C" w:rsidRPr="00AA4EA8">
          <w:rPr>
            <w:rStyle w:val="PageNumber"/>
            <w:rFonts w:ascii="Arial" w:hAnsi="Arial" w:cs="Arial"/>
            <w:color w:val="011F5B"/>
            <w:sz w:val="16"/>
            <w:szCs w:val="16"/>
          </w:rPr>
          <w:fldChar w:fldCharType="begin"/>
        </w:r>
        <w:r w:rsidR="0005780C" w:rsidRPr="00AA4EA8">
          <w:rPr>
            <w:rStyle w:val="PageNumber"/>
            <w:rFonts w:ascii="Arial" w:hAnsi="Arial" w:cs="Arial"/>
            <w:color w:val="011F5B"/>
            <w:sz w:val="16"/>
            <w:szCs w:val="16"/>
          </w:rPr>
          <w:instrText xml:space="preserve"> PAGE </w:instrText>
        </w:r>
        <w:r w:rsidR="0005780C" w:rsidRPr="00AA4EA8">
          <w:rPr>
            <w:rStyle w:val="PageNumber"/>
            <w:rFonts w:ascii="Arial" w:hAnsi="Arial" w:cs="Arial"/>
            <w:color w:val="011F5B"/>
            <w:sz w:val="16"/>
            <w:szCs w:val="16"/>
          </w:rPr>
          <w:fldChar w:fldCharType="separate"/>
        </w:r>
        <w:r w:rsidR="0005780C" w:rsidRPr="00AA4EA8">
          <w:rPr>
            <w:rStyle w:val="PageNumber"/>
            <w:rFonts w:ascii="Arial" w:hAnsi="Arial" w:cs="Arial"/>
            <w:color w:val="011F5B"/>
            <w:sz w:val="16"/>
            <w:szCs w:val="16"/>
          </w:rPr>
          <w:t>4</w:t>
        </w:r>
        <w:r w:rsidR="0005780C" w:rsidRPr="00AA4EA8">
          <w:rPr>
            <w:rStyle w:val="PageNumber"/>
            <w:rFonts w:ascii="Arial" w:hAnsi="Arial" w:cs="Arial"/>
            <w:color w:val="011F5B"/>
            <w:sz w:val="16"/>
            <w:szCs w:val="16"/>
          </w:rPr>
          <w:fldChar w:fldCharType="end"/>
        </w:r>
      </w:p>
    </w:sdtContent>
  </w:sdt>
  <w:p w14:paraId="4E2E3E61" w14:textId="40ECC7E5" w:rsidR="0005780C" w:rsidRDefault="0005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6679" w14:textId="17C137FE" w:rsidR="00E41ADC" w:rsidRDefault="00E41ADC">
    <w:pPr>
      <w:pStyle w:val="Footer"/>
    </w:pPr>
    <w:r>
      <w:rPr>
        <w:noProof/>
      </w:rPr>
      <w:drawing>
        <wp:inline distT="0" distB="0" distL="0" distR="0" wp14:anchorId="6A8DCD5C" wp14:editId="1935071E">
          <wp:extent cx="5943600" cy="1774190"/>
          <wp:effectExtent l="0" t="0" r="0" b="3810"/>
          <wp:docPr id="3" name="Picture 3" descr="A picture containing the Penn G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he Penn GSE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774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323BD" w14:textId="77777777" w:rsidR="007C6242" w:rsidRDefault="007C6242" w:rsidP="00E41ADC">
      <w:r>
        <w:separator/>
      </w:r>
    </w:p>
  </w:footnote>
  <w:footnote w:type="continuationSeparator" w:id="0">
    <w:p w14:paraId="24010E91" w14:textId="77777777" w:rsidR="007C6242" w:rsidRDefault="007C6242" w:rsidP="00E4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9C0D" w14:textId="77777777" w:rsidR="0005780C" w:rsidRPr="007B51CD" w:rsidRDefault="0005780C" w:rsidP="0005780C">
    <w:pPr>
      <w:pStyle w:val="HeaderTitle"/>
    </w:pPr>
    <w:r w:rsidRPr="007B51CD">
      <w:t>TITLE HERE</w:t>
    </w:r>
  </w:p>
  <w:p w14:paraId="25D8F951" w14:textId="77777777" w:rsidR="0005780C" w:rsidRDefault="0005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AF78" w14:textId="25D0D9C2" w:rsidR="00E41ADC" w:rsidRDefault="00E41ADC">
    <w:pPr>
      <w:pStyle w:val="Header"/>
    </w:pPr>
    <w:r>
      <w:rPr>
        <w:noProof/>
      </w:rPr>
      <w:drawing>
        <wp:inline distT="0" distB="0" distL="0" distR="0" wp14:anchorId="583E9DE0" wp14:editId="58C3B019">
          <wp:extent cx="5943600" cy="189230"/>
          <wp:effectExtent l="0" t="0" r="0"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3600" cy="1892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42"/>
    <w:rsid w:val="0004102F"/>
    <w:rsid w:val="0005780C"/>
    <w:rsid w:val="0016228A"/>
    <w:rsid w:val="001B1893"/>
    <w:rsid w:val="001C71DE"/>
    <w:rsid w:val="00211558"/>
    <w:rsid w:val="00345C17"/>
    <w:rsid w:val="003B39DF"/>
    <w:rsid w:val="003C749A"/>
    <w:rsid w:val="0042146A"/>
    <w:rsid w:val="004E15CC"/>
    <w:rsid w:val="00554ABC"/>
    <w:rsid w:val="00574EBF"/>
    <w:rsid w:val="00630C25"/>
    <w:rsid w:val="00687E29"/>
    <w:rsid w:val="00692F44"/>
    <w:rsid w:val="006C6408"/>
    <w:rsid w:val="007074C4"/>
    <w:rsid w:val="00737F4B"/>
    <w:rsid w:val="00791C14"/>
    <w:rsid w:val="007C6242"/>
    <w:rsid w:val="007D0A7C"/>
    <w:rsid w:val="007F3575"/>
    <w:rsid w:val="00884969"/>
    <w:rsid w:val="008D0B7C"/>
    <w:rsid w:val="00926F57"/>
    <w:rsid w:val="00956C22"/>
    <w:rsid w:val="009A0136"/>
    <w:rsid w:val="009E3153"/>
    <w:rsid w:val="00AA4EA8"/>
    <w:rsid w:val="00B74AF5"/>
    <w:rsid w:val="00BF0DE5"/>
    <w:rsid w:val="00C222B3"/>
    <w:rsid w:val="00C87A42"/>
    <w:rsid w:val="00CD6E0B"/>
    <w:rsid w:val="00D86C22"/>
    <w:rsid w:val="00DD295F"/>
    <w:rsid w:val="00DE430A"/>
    <w:rsid w:val="00E41ADC"/>
    <w:rsid w:val="00E67C61"/>
    <w:rsid w:val="00F70CE6"/>
    <w:rsid w:val="00F84218"/>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6801"/>
  <w15:chartTrackingRefBased/>
  <w15:docId w15:val="{A9594A5D-1322-4C4D-986D-A3EC2EE2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ADC"/>
    <w:pPr>
      <w:keepNext/>
      <w:keepLines/>
      <w:pBdr>
        <w:bottom w:val="single" w:sz="4" w:space="4" w:color="AEAAAA" w:themeColor="background2" w:themeShade="BF"/>
      </w:pBdr>
      <w:spacing w:before="240" w:after="120"/>
      <w:outlineLvl w:val="0"/>
    </w:pPr>
    <w:rPr>
      <w:rFonts w:ascii="Arial" w:eastAsiaTheme="majorEastAsia" w:hAnsi="Arial" w:cs="Times New Roman (Headings CS)"/>
      <w:b/>
      <w:caps/>
      <w:color w:val="C00000"/>
      <w:spacing w:val="14"/>
      <w:szCs w:val="32"/>
    </w:rPr>
  </w:style>
  <w:style w:type="paragraph" w:styleId="Heading2">
    <w:name w:val="heading 2"/>
    <w:basedOn w:val="Normal"/>
    <w:next w:val="Normal"/>
    <w:link w:val="Heading2Char"/>
    <w:uiPriority w:val="9"/>
    <w:unhideWhenUsed/>
    <w:qFormat/>
    <w:rsid w:val="00C87A42"/>
    <w:pPr>
      <w:keepNext/>
      <w:keepLines/>
      <w:spacing w:before="40"/>
      <w:outlineLvl w:val="1"/>
    </w:pPr>
    <w:rPr>
      <w:rFonts w:ascii="Arial" w:eastAsiaTheme="majorEastAsia" w:hAnsi="Arial" w:cstheme="majorBidi"/>
      <w:b/>
      <w:color w:val="002060"/>
      <w:sz w:val="36"/>
      <w:szCs w:val="26"/>
    </w:rPr>
  </w:style>
  <w:style w:type="paragraph" w:styleId="Heading3">
    <w:name w:val="heading 3"/>
    <w:basedOn w:val="Normal"/>
    <w:next w:val="Normal"/>
    <w:link w:val="Heading3Char"/>
    <w:uiPriority w:val="9"/>
    <w:unhideWhenUsed/>
    <w:qFormat/>
    <w:rsid w:val="00E41ADC"/>
    <w:pPr>
      <w:keepNext/>
      <w:keepLines/>
      <w:spacing w:before="280" w:after="240"/>
      <w:outlineLvl w:val="2"/>
    </w:pPr>
    <w:rPr>
      <w:rFonts w:ascii="Arial" w:eastAsiaTheme="majorEastAsia" w:hAnsi="Arial" w:cs="Times New Roman (Headings CS)"/>
      <w:b/>
      <w:caps/>
      <w:color w:val="007D9A"/>
    </w:rPr>
  </w:style>
  <w:style w:type="paragraph" w:styleId="Heading4">
    <w:name w:val="heading 4"/>
    <w:basedOn w:val="Normal"/>
    <w:next w:val="Normal"/>
    <w:link w:val="Heading4Char"/>
    <w:uiPriority w:val="9"/>
    <w:unhideWhenUsed/>
    <w:qFormat/>
    <w:rsid w:val="00F70CE6"/>
    <w:pPr>
      <w:keepNext/>
      <w:keepLines/>
      <w:spacing w:before="160" w:after="120"/>
      <w:outlineLvl w:val="3"/>
    </w:pPr>
    <w:rPr>
      <w:rFonts w:ascii="Arial" w:eastAsiaTheme="majorEastAsia" w:hAnsi="Arial" w:cs="Times New Roman (Headings CS)"/>
      <w:b/>
      <w:i/>
      <w:iCs/>
      <w:color w:val="767171" w:themeColor="background2" w:themeShade="80"/>
    </w:rPr>
  </w:style>
  <w:style w:type="paragraph" w:styleId="Heading5">
    <w:name w:val="heading 5"/>
    <w:basedOn w:val="Normal"/>
    <w:next w:val="Normal"/>
    <w:link w:val="Heading5Char"/>
    <w:uiPriority w:val="9"/>
    <w:unhideWhenUsed/>
    <w:qFormat/>
    <w:rsid w:val="004E15CC"/>
    <w:pPr>
      <w:keepNext/>
      <w:keepLines/>
      <w:spacing w:before="40"/>
      <w:outlineLvl w:val="4"/>
    </w:pPr>
    <w:rPr>
      <w:rFonts w:ascii="Times" w:eastAsiaTheme="majorEastAsia" w:hAnsi="Times"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qFormat/>
    <w:rsid w:val="00DE430A"/>
    <w:rPr>
      <w:rFonts w:ascii="Arial" w:hAnsi="Arial" w:cs="Arial"/>
      <w:b/>
      <w:bCs/>
      <w:color w:val="990000"/>
      <w:sz w:val="72"/>
      <w:szCs w:val="72"/>
    </w:rPr>
  </w:style>
  <w:style w:type="paragraph" w:customStyle="1" w:styleId="Header2AuthorName">
    <w:name w:val="Header 2 Author Name"/>
    <w:basedOn w:val="Normal"/>
    <w:rsid w:val="00DE430A"/>
    <w:pPr>
      <w:spacing w:before="400"/>
    </w:pPr>
    <w:rPr>
      <w:rFonts w:ascii="Arial" w:hAnsi="Arial" w:cs="Arial"/>
      <w:b/>
      <w:bCs/>
      <w:color w:val="404040" w:themeColor="text1" w:themeTint="BF"/>
      <w:sz w:val="32"/>
      <w:szCs w:val="32"/>
    </w:rPr>
  </w:style>
  <w:style w:type="paragraph" w:customStyle="1" w:styleId="CitationCover">
    <w:name w:val="Citation_Cover"/>
    <w:qFormat/>
    <w:rsid w:val="00DE430A"/>
    <w:pPr>
      <w:spacing w:line="276" w:lineRule="auto"/>
    </w:pPr>
    <w:rPr>
      <w:rFonts w:ascii="Arial" w:hAnsi="Arial" w:cs="Arial"/>
      <w:color w:val="404040" w:themeColor="text1" w:themeTint="BF"/>
      <w:sz w:val="20"/>
      <w:szCs w:val="20"/>
    </w:rPr>
  </w:style>
  <w:style w:type="paragraph" w:customStyle="1" w:styleId="Header3">
    <w:name w:val="Header 3"/>
    <w:rsid w:val="00DE430A"/>
    <w:pPr>
      <w:pBdr>
        <w:bottom w:val="single" w:sz="4" w:space="1" w:color="AEAAAA" w:themeColor="background2" w:themeShade="BF"/>
      </w:pBdr>
    </w:pPr>
    <w:rPr>
      <w:rFonts w:ascii="Arial" w:eastAsia="Times New Roman" w:hAnsi="Arial" w:cs="Arial"/>
      <w:b/>
      <w:bCs/>
      <w:color w:val="990000"/>
      <w:spacing w:val="100"/>
    </w:rPr>
  </w:style>
  <w:style w:type="paragraph" w:customStyle="1" w:styleId="Header4">
    <w:name w:val="Header 4"/>
    <w:rsid w:val="00DE430A"/>
    <w:pPr>
      <w:spacing w:after="200"/>
    </w:pPr>
    <w:rPr>
      <w:rFonts w:ascii="Arial" w:hAnsi="Arial" w:cs="Arial"/>
      <w:b/>
      <w:bCs/>
      <w:color w:val="011F5B"/>
      <w:sz w:val="32"/>
      <w:szCs w:val="32"/>
    </w:rPr>
  </w:style>
  <w:style w:type="paragraph" w:customStyle="1" w:styleId="Header5">
    <w:name w:val="Header 5"/>
    <w:basedOn w:val="Normal"/>
    <w:rsid w:val="00DE430A"/>
    <w:pPr>
      <w:spacing w:after="120"/>
    </w:pPr>
    <w:rPr>
      <w:rFonts w:ascii="Arial" w:hAnsi="Arial" w:cs="Arial"/>
      <w:b/>
      <w:bCs/>
      <w:color w:val="007D9A"/>
    </w:rPr>
  </w:style>
  <w:style w:type="paragraph" w:customStyle="1" w:styleId="Body">
    <w:name w:val="Body"/>
    <w:basedOn w:val="Normal"/>
    <w:qFormat/>
    <w:rsid w:val="00DE430A"/>
    <w:rPr>
      <w:rFonts w:ascii="Arial" w:hAnsi="Arial" w:cs="Arial"/>
      <w:color w:val="000000" w:themeColor="text1"/>
    </w:rPr>
  </w:style>
  <w:style w:type="paragraph" w:customStyle="1" w:styleId="Source">
    <w:name w:val="Source"/>
    <w:basedOn w:val="Normal"/>
    <w:qFormat/>
    <w:rsid w:val="00DE430A"/>
    <w:rPr>
      <w:rFonts w:ascii="Times" w:hAnsi="Times" w:cs="Arial"/>
      <w:i/>
      <w:iCs/>
      <w:color w:val="000000" w:themeColor="text1"/>
      <w:sz w:val="18"/>
      <w:szCs w:val="18"/>
    </w:rPr>
  </w:style>
  <w:style w:type="paragraph" w:customStyle="1" w:styleId="TableTitle">
    <w:name w:val="Table Title"/>
    <w:basedOn w:val="Normal"/>
    <w:qFormat/>
    <w:rsid w:val="00DE430A"/>
    <w:rPr>
      <w:rFonts w:ascii="Arial" w:hAnsi="Arial" w:cs="Arial"/>
      <w:color w:val="000000" w:themeColor="text1"/>
    </w:rPr>
  </w:style>
  <w:style w:type="paragraph" w:customStyle="1" w:styleId="TableTitle1">
    <w:name w:val="Table Title 1"/>
    <w:qFormat/>
    <w:rsid w:val="00DE430A"/>
    <w:rPr>
      <w:rFonts w:ascii="Times" w:hAnsi="Times" w:cs="Arial"/>
      <w:b/>
      <w:bCs/>
      <w:color w:val="990000"/>
    </w:rPr>
  </w:style>
  <w:style w:type="paragraph" w:customStyle="1" w:styleId="Header6">
    <w:name w:val="Header 6"/>
    <w:basedOn w:val="Normal"/>
    <w:rsid w:val="00DE430A"/>
    <w:pPr>
      <w:spacing w:after="120"/>
    </w:pPr>
    <w:rPr>
      <w:rFonts w:ascii="Arial" w:hAnsi="Arial" w:cs="Arial"/>
      <w:b/>
      <w:bCs/>
      <w:color w:val="595959" w:themeColor="text1" w:themeTint="A6"/>
      <w:sz w:val="20"/>
      <w:szCs w:val="20"/>
    </w:rPr>
  </w:style>
  <w:style w:type="paragraph" w:customStyle="1" w:styleId="EndnotesTitle">
    <w:name w:val="Endnotes Title"/>
    <w:basedOn w:val="Normal"/>
    <w:qFormat/>
    <w:rsid w:val="00DE430A"/>
    <w:rPr>
      <w:rFonts w:ascii="Arial" w:hAnsi="Arial" w:cs="Arial"/>
      <w:b/>
      <w:bCs/>
      <w:color w:val="595959" w:themeColor="text1" w:themeTint="A6"/>
      <w:sz w:val="20"/>
      <w:szCs w:val="20"/>
    </w:rPr>
  </w:style>
  <w:style w:type="paragraph" w:customStyle="1" w:styleId="Endnotes">
    <w:name w:val="Endnotes"/>
    <w:basedOn w:val="Normal"/>
    <w:qFormat/>
    <w:rsid w:val="00DE430A"/>
    <w:rPr>
      <w:rFonts w:ascii="Times" w:hAnsi="Times"/>
      <w:sz w:val="16"/>
      <w:szCs w:val="16"/>
    </w:rPr>
  </w:style>
  <w:style w:type="paragraph" w:customStyle="1" w:styleId="HeaderTitle">
    <w:name w:val="Header Title"/>
    <w:basedOn w:val="Header"/>
    <w:link w:val="HeaderTitleChar"/>
    <w:rsid w:val="00E67C61"/>
    <w:pPr>
      <w:jc w:val="center"/>
    </w:pPr>
    <w:rPr>
      <w:rFonts w:ascii="Arial" w:hAnsi="Arial" w:cs="Arial"/>
      <w:color w:val="3B3838" w:themeColor="background2" w:themeShade="40"/>
      <w:sz w:val="20"/>
      <w:szCs w:val="20"/>
    </w:rPr>
  </w:style>
  <w:style w:type="character" w:customStyle="1" w:styleId="HeaderTitleChar">
    <w:name w:val="Header Title Char"/>
    <w:basedOn w:val="HeaderChar"/>
    <w:link w:val="HeaderTitle"/>
    <w:rsid w:val="00E67C61"/>
    <w:rPr>
      <w:rFonts w:ascii="Arial" w:hAnsi="Arial" w:cs="Arial"/>
      <w:color w:val="3B3838" w:themeColor="background2" w:themeShade="40"/>
      <w:sz w:val="20"/>
      <w:szCs w:val="20"/>
    </w:rPr>
  </w:style>
  <w:style w:type="paragraph" w:styleId="Header">
    <w:name w:val="header"/>
    <w:basedOn w:val="Normal"/>
    <w:link w:val="HeaderChar"/>
    <w:uiPriority w:val="99"/>
    <w:unhideWhenUsed/>
    <w:rsid w:val="00E67C61"/>
    <w:pPr>
      <w:tabs>
        <w:tab w:val="center" w:pos="4680"/>
        <w:tab w:val="right" w:pos="9360"/>
      </w:tabs>
    </w:pPr>
  </w:style>
  <w:style w:type="character" w:customStyle="1" w:styleId="HeaderChar">
    <w:name w:val="Header Char"/>
    <w:basedOn w:val="DefaultParagraphFont"/>
    <w:link w:val="Header"/>
    <w:uiPriority w:val="99"/>
    <w:rsid w:val="00E67C61"/>
  </w:style>
  <w:style w:type="paragraph" w:customStyle="1" w:styleId="TableHeader1">
    <w:name w:val="Table Header 1"/>
    <w:basedOn w:val="Normal"/>
    <w:qFormat/>
    <w:rsid w:val="00E67C61"/>
    <w:rPr>
      <w:rFonts w:ascii="Arial" w:hAnsi="Arial" w:cs="Arial"/>
      <w:b/>
      <w:bCs/>
      <w:color w:val="FFFFFF" w:themeColor="background1"/>
      <w:sz w:val="22"/>
      <w:szCs w:val="22"/>
    </w:rPr>
  </w:style>
  <w:style w:type="paragraph" w:customStyle="1" w:styleId="TableBody">
    <w:name w:val="Table Body"/>
    <w:basedOn w:val="Normal"/>
    <w:qFormat/>
    <w:rsid w:val="00E67C61"/>
    <w:rPr>
      <w:rFonts w:ascii="Arial" w:hAnsi="Arial" w:cs="Arial"/>
      <w:color w:val="000000" w:themeColor="text1"/>
    </w:rPr>
  </w:style>
  <w:style w:type="character" w:customStyle="1" w:styleId="Heading1Char">
    <w:name w:val="Heading 1 Char"/>
    <w:basedOn w:val="DefaultParagraphFont"/>
    <w:link w:val="Heading1"/>
    <w:uiPriority w:val="9"/>
    <w:rsid w:val="00E41ADC"/>
    <w:rPr>
      <w:rFonts w:ascii="Arial" w:eastAsiaTheme="majorEastAsia" w:hAnsi="Arial" w:cs="Times New Roman (Headings CS)"/>
      <w:b/>
      <w:caps/>
      <w:color w:val="C00000"/>
      <w:spacing w:val="14"/>
      <w:szCs w:val="32"/>
    </w:rPr>
  </w:style>
  <w:style w:type="character" w:customStyle="1" w:styleId="Heading2Char">
    <w:name w:val="Heading 2 Char"/>
    <w:basedOn w:val="DefaultParagraphFont"/>
    <w:link w:val="Heading2"/>
    <w:uiPriority w:val="9"/>
    <w:rsid w:val="00C87A42"/>
    <w:rPr>
      <w:rFonts w:ascii="Arial" w:eastAsiaTheme="majorEastAsia" w:hAnsi="Arial" w:cstheme="majorBidi"/>
      <w:b/>
      <w:color w:val="002060"/>
      <w:sz w:val="36"/>
      <w:szCs w:val="26"/>
    </w:rPr>
  </w:style>
  <w:style w:type="paragraph" w:styleId="TOCHeading">
    <w:name w:val="TOC Heading"/>
    <w:basedOn w:val="Heading1"/>
    <w:next w:val="Normal"/>
    <w:uiPriority w:val="39"/>
    <w:unhideWhenUsed/>
    <w:qFormat/>
    <w:rsid w:val="00692F44"/>
    <w:pPr>
      <w:pBdr>
        <w:bottom w:val="none" w:sz="0" w:space="0" w:color="auto"/>
      </w:pBdr>
      <w:spacing w:before="480" w:after="0" w:line="276" w:lineRule="auto"/>
      <w:outlineLvl w:val="9"/>
    </w:pPr>
    <w:rPr>
      <w:bCs/>
      <w:color w:val="2F5496" w:themeColor="accent1" w:themeShade="BF"/>
      <w:szCs w:val="28"/>
    </w:rPr>
  </w:style>
  <w:style w:type="paragraph" w:styleId="TOC1">
    <w:name w:val="toc 1"/>
    <w:basedOn w:val="Normal"/>
    <w:next w:val="Normal"/>
    <w:autoRedefine/>
    <w:uiPriority w:val="39"/>
    <w:unhideWhenUsed/>
    <w:rsid w:val="00737F4B"/>
    <w:pPr>
      <w:tabs>
        <w:tab w:val="right" w:leader="dot" w:pos="9350"/>
      </w:tabs>
      <w:spacing w:before="120"/>
    </w:pPr>
    <w:rPr>
      <w:rFonts w:ascii="Arial" w:hAnsi="Arial" w:cs="Arial"/>
      <w:b/>
      <w:bCs/>
      <w:noProof/>
    </w:rPr>
  </w:style>
  <w:style w:type="paragraph" w:styleId="TOC2">
    <w:name w:val="toc 2"/>
    <w:basedOn w:val="Normal"/>
    <w:next w:val="Normal"/>
    <w:autoRedefine/>
    <w:uiPriority w:val="39"/>
    <w:unhideWhenUsed/>
    <w:rsid w:val="00C87A42"/>
    <w:pPr>
      <w:spacing w:before="120"/>
      <w:ind w:left="240"/>
    </w:pPr>
    <w:rPr>
      <w:b/>
      <w:bCs/>
      <w:sz w:val="22"/>
      <w:szCs w:val="22"/>
    </w:rPr>
  </w:style>
  <w:style w:type="character" w:styleId="Hyperlink">
    <w:name w:val="Hyperlink"/>
    <w:basedOn w:val="DefaultParagraphFont"/>
    <w:uiPriority w:val="99"/>
    <w:unhideWhenUsed/>
    <w:rsid w:val="00C87A42"/>
    <w:rPr>
      <w:color w:val="0563C1" w:themeColor="hyperlink"/>
      <w:u w:val="single"/>
    </w:rPr>
  </w:style>
  <w:style w:type="paragraph" w:styleId="TOC3">
    <w:name w:val="toc 3"/>
    <w:basedOn w:val="Normal"/>
    <w:next w:val="Normal"/>
    <w:autoRedefine/>
    <w:uiPriority w:val="39"/>
    <w:unhideWhenUsed/>
    <w:rsid w:val="00C87A42"/>
    <w:pPr>
      <w:ind w:left="480"/>
    </w:pPr>
    <w:rPr>
      <w:sz w:val="20"/>
      <w:szCs w:val="20"/>
    </w:rPr>
  </w:style>
  <w:style w:type="paragraph" w:styleId="TOC4">
    <w:name w:val="toc 4"/>
    <w:basedOn w:val="Normal"/>
    <w:next w:val="Normal"/>
    <w:autoRedefine/>
    <w:uiPriority w:val="39"/>
    <w:unhideWhenUsed/>
    <w:rsid w:val="00C87A42"/>
    <w:pPr>
      <w:ind w:left="720"/>
    </w:pPr>
    <w:rPr>
      <w:sz w:val="20"/>
      <w:szCs w:val="20"/>
    </w:rPr>
  </w:style>
  <w:style w:type="paragraph" w:styleId="TOC5">
    <w:name w:val="toc 5"/>
    <w:basedOn w:val="Normal"/>
    <w:next w:val="Normal"/>
    <w:autoRedefine/>
    <w:uiPriority w:val="39"/>
    <w:semiHidden/>
    <w:unhideWhenUsed/>
    <w:rsid w:val="00C87A42"/>
    <w:pPr>
      <w:ind w:left="960"/>
    </w:pPr>
    <w:rPr>
      <w:sz w:val="20"/>
      <w:szCs w:val="20"/>
    </w:rPr>
  </w:style>
  <w:style w:type="paragraph" w:styleId="TOC6">
    <w:name w:val="toc 6"/>
    <w:basedOn w:val="Normal"/>
    <w:next w:val="Normal"/>
    <w:autoRedefine/>
    <w:uiPriority w:val="39"/>
    <w:semiHidden/>
    <w:unhideWhenUsed/>
    <w:rsid w:val="00C87A42"/>
    <w:pPr>
      <w:ind w:left="1200"/>
    </w:pPr>
    <w:rPr>
      <w:sz w:val="20"/>
      <w:szCs w:val="20"/>
    </w:rPr>
  </w:style>
  <w:style w:type="paragraph" w:styleId="TOC7">
    <w:name w:val="toc 7"/>
    <w:basedOn w:val="Normal"/>
    <w:next w:val="Normal"/>
    <w:autoRedefine/>
    <w:uiPriority w:val="39"/>
    <w:semiHidden/>
    <w:unhideWhenUsed/>
    <w:rsid w:val="00C87A42"/>
    <w:pPr>
      <w:ind w:left="1440"/>
    </w:pPr>
    <w:rPr>
      <w:sz w:val="20"/>
      <w:szCs w:val="20"/>
    </w:rPr>
  </w:style>
  <w:style w:type="paragraph" w:styleId="TOC8">
    <w:name w:val="toc 8"/>
    <w:basedOn w:val="Normal"/>
    <w:next w:val="Normal"/>
    <w:autoRedefine/>
    <w:uiPriority w:val="39"/>
    <w:semiHidden/>
    <w:unhideWhenUsed/>
    <w:rsid w:val="00C87A42"/>
    <w:pPr>
      <w:ind w:left="1680"/>
    </w:pPr>
    <w:rPr>
      <w:sz w:val="20"/>
      <w:szCs w:val="20"/>
    </w:rPr>
  </w:style>
  <w:style w:type="paragraph" w:styleId="TOC9">
    <w:name w:val="toc 9"/>
    <w:basedOn w:val="Normal"/>
    <w:next w:val="Normal"/>
    <w:autoRedefine/>
    <w:uiPriority w:val="39"/>
    <w:semiHidden/>
    <w:unhideWhenUsed/>
    <w:rsid w:val="00C87A42"/>
    <w:pPr>
      <w:ind w:left="1920"/>
    </w:pPr>
    <w:rPr>
      <w:sz w:val="20"/>
      <w:szCs w:val="20"/>
    </w:rPr>
  </w:style>
  <w:style w:type="character" w:customStyle="1" w:styleId="Heading3Char">
    <w:name w:val="Heading 3 Char"/>
    <w:basedOn w:val="DefaultParagraphFont"/>
    <w:link w:val="Heading3"/>
    <w:uiPriority w:val="9"/>
    <w:rsid w:val="00E41ADC"/>
    <w:rPr>
      <w:rFonts w:ascii="Arial" w:eastAsiaTheme="majorEastAsia" w:hAnsi="Arial" w:cs="Times New Roman (Headings CS)"/>
      <w:b/>
      <w:caps/>
      <w:color w:val="007D9A"/>
    </w:rPr>
  </w:style>
  <w:style w:type="character" w:customStyle="1" w:styleId="Heading4Char">
    <w:name w:val="Heading 4 Char"/>
    <w:basedOn w:val="DefaultParagraphFont"/>
    <w:link w:val="Heading4"/>
    <w:uiPriority w:val="9"/>
    <w:rsid w:val="00F70CE6"/>
    <w:rPr>
      <w:rFonts w:ascii="Arial" w:eastAsiaTheme="majorEastAsia" w:hAnsi="Arial" w:cs="Times New Roman (Headings CS)"/>
      <w:b/>
      <w:i/>
      <w:iCs/>
      <w:color w:val="767171" w:themeColor="background2" w:themeShade="80"/>
    </w:rPr>
  </w:style>
  <w:style w:type="paragraph" w:styleId="Footer">
    <w:name w:val="footer"/>
    <w:basedOn w:val="Normal"/>
    <w:link w:val="FooterChar"/>
    <w:uiPriority w:val="99"/>
    <w:unhideWhenUsed/>
    <w:rsid w:val="00E41ADC"/>
    <w:pPr>
      <w:tabs>
        <w:tab w:val="center" w:pos="4680"/>
        <w:tab w:val="right" w:pos="9360"/>
      </w:tabs>
    </w:pPr>
  </w:style>
  <w:style w:type="character" w:customStyle="1" w:styleId="FooterChar">
    <w:name w:val="Footer Char"/>
    <w:basedOn w:val="DefaultParagraphFont"/>
    <w:link w:val="Footer"/>
    <w:uiPriority w:val="99"/>
    <w:rsid w:val="00E41ADC"/>
  </w:style>
  <w:style w:type="character" w:styleId="PageNumber">
    <w:name w:val="page number"/>
    <w:basedOn w:val="DefaultParagraphFont"/>
    <w:uiPriority w:val="99"/>
    <w:semiHidden/>
    <w:unhideWhenUsed/>
    <w:rsid w:val="0005780C"/>
  </w:style>
  <w:style w:type="character" w:customStyle="1" w:styleId="Heading5Char">
    <w:name w:val="Heading 5 Char"/>
    <w:basedOn w:val="DefaultParagraphFont"/>
    <w:link w:val="Heading5"/>
    <w:uiPriority w:val="9"/>
    <w:rsid w:val="004E15CC"/>
    <w:rPr>
      <w:rFonts w:ascii="Times" w:eastAsiaTheme="majorEastAsia" w:hAnsi="Times" w:cstheme="majorBidi"/>
      <w:b/>
      <w:color w:val="C00000"/>
    </w:rPr>
  </w:style>
  <w:style w:type="table" w:styleId="TableGrid">
    <w:name w:val="Table Grid"/>
    <w:basedOn w:val="TableNormal"/>
    <w:uiPriority w:val="39"/>
    <w:rsid w:val="004E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222B3"/>
    <w:rPr>
      <w:sz w:val="20"/>
      <w:szCs w:val="20"/>
    </w:rPr>
  </w:style>
  <w:style w:type="character" w:customStyle="1" w:styleId="EndnoteTextChar">
    <w:name w:val="Endnote Text Char"/>
    <w:basedOn w:val="DefaultParagraphFont"/>
    <w:link w:val="EndnoteText"/>
    <w:uiPriority w:val="99"/>
    <w:semiHidden/>
    <w:rsid w:val="00C222B3"/>
    <w:rPr>
      <w:sz w:val="20"/>
      <w:szCs w:val="20"/>
    </w:rPr>
  </w:style>
  <w:style w:type="character" w:styleId="EndnoteReference">
    <w:name w:val="endnote reference"/>
    <w:basedOn w:val="DefaultParagraphFont"/>
    <w:uiPriority w:val="99"/>
    <w:semiHidden/>
    <w:unhideWhenUsed/>
    <w:rsid w:val="00C222B3"/>
    <w:rPr>
      <w:vertAlign w:val="superscript"/>
    </w:rPr>
  </w:style>
  <w:style w:type="character" w:styleId="IntenseEmphasis">
    <w:name w:val="Intense Emphasis"/>
    <w:basedOn w:val="DefaultParagraphFont"/>
    <w:uiPriority w:val="21"/>
    <w:qFormat/>
    <w:rsid w:val="00692F44"/>
    <w:rPr>
      <w:rFonts w:ascii="Arial" w:hAnsi="Arial"/>
      <w:i/>
      <w:iCs/>
      <w:color w:val="4472C4" w:themeColor="accent1"/>
    </w:rPr>
  </w:style>
  <w:style w:type="character" w:styleId="UnresolvedMention">
    <w:name w:val="Unresolved Mention"/>
    <w:basedOn w:val="DefaultParagraphFont"/>
    <w:uiPriority w:val="99"/>
    <w:semiHidden/>
    <w:unhideWhenUsed/>
    <w:rsid w:val="00345C17"/>
    <w:rPr>
      <w:color w:val="605E5C"/>
      <w:shd w:val="clear" w:color="auto" w:fill="E1DFDD"/>
    </w:rPr>
  </w:style>
  <w:style w:type="character" w:styleId="FollowedHyperlink">
    <w:name w:val="FollowedHyperlink"/>
    <w:basedOn w:val="DefaultParagraphFont"/>
    <w:uiPriority w:val="99"/>
    <w:semiHidden/>
    <w:unhideWhenUsed/>
    <w:rsid w:val="00345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e-comm@gse.upenn.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support.microsoft.com/en-us/office/make-your-word-documents-accessible-to-people-with-disabilities-d9bf3683-87ac-47ea-b91a-78dcacb3c66d?ui=en-us&amp;rs=en-us&amp;ad=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Sheet1!$B$1</c:f>
              <c:strCache>
                <c:ptCount val="1"/>
                <c:pt idx="0">
                  <c:v>Series 1 (dots)</c:v>
                </c:pt>
              </c:strCache>
            </c:strRef>
          </c:tx>
          <c:spPr>
            <a:ln w="50800" cap="rnd">
              <a:solidFill>
                <a:srgbClr val="007D9A"/>
              </a:solidFill>
              <a:prstDash val="sysDot"/>
              <a:round/>
            </a:ln>
            <a:effectLst/>
          </c:spPr>
          <c:marker>
            <c:symbol val="none"/>
          </c:marker>
          <c:cat>
            <c:strRef>
              <c:f>Sheet1!$A$2:$A$6</c:f>
              <c:strCache>
                <c:ptCount val="5"/>
                <c:pt idx="0">
                  <c:v>Category 1</c:v>
                </c:pt>
                <c:pt idx="1">
                  <c:v>Category 2</c:v>
                </c:pt>
                <c:pt idx="2">
                  <c:v>Category 3</c:v>
                </c:pt>
                <c:pt idx="3">
                  <c:v>Category 4</c:v>
                </c:pt>
                <c:pt idx="4">
                  <c:v>Category 5</c:v>
                </c:pt>
              </c:strCache>
            </c:strRef>
          </c:cat>
          <c:val>
            <c:numRef>
              <c:f>Sheet1!$B$2:$B$6</c:f>
              <c:numCache>
                <c:formatCode>General</c:formatCode>
                <c:ptCount val="5"/>
                <c:pt idx="0">
                  <c:v>4.3</c:v>
                </c:pt>
                <c:pt idx="1">
                  <c:v>2.5</c:v>
                </c:pt>
                <c:pt idx="2">
                  <c:v>3.5</c:v>
                </c:pt>
                <c:pt idx="3">
                  <c:v>4.5</c:v>
                </c:pt>
                <c:pt idx="4">
                  <c:v>5</c:v>
                </c:pt>
              </c:numCache>
            </c:numRef>
          </c:val>
          <c:smooth val="0"/>
          <c:extLst>
            <c:ext xmlns:c16="http://schemas.microsoft.com/office/drawing/2014/chart" uri="{C3380CC4-5D6E-409C-BE32-E72D297353CC}">
              <c16:uniqueId val="{00000000-4D57-B345-9BF9-ED5870C49440}"/>
            </c:ext>
          </c:extLst>
        </c:ser>
        <c:ser>
          <c:idx val="1"/>
          <c:order val="1"/>
          <c:tx>
            <c:strRef>
              <c:f>Sheet1!$C$1</c:f>
              <c:strCache>
                <c:ptCount val="1"/>
                <c:pt idx="0">
                  <c:v>Series 2 (short dash)</c:v>
                </c:pt>
              </c:strCache>
            </c:strRef>
          </c:tx>
          <c:spPr>
            <a:ln w="50800" cap="rnd">
              <a:solidFill>
                <a:srgbClr val="FCC328"/>
              </a:solidFill>
              <a:prstDash val="dash"/>
              <a:round/>
            </a:ln>
            <a:effectLst/>
          </c:spPr>
          <c:marker>
            <c:symbol val="none"/>
          </c:marker>
          <c:cat>
            <c:strRef>
              <c:f>Sheet1!$A$2:$A$6</c:f>
              <c:strCache>
                <c:ptCount val="5"/>
                <c:pt idx="0">
                  <c:v>Category 1</c:v>
                </c:pt>
                <c:pt idx="1">
                  <c:v>Category 2</c:v>
                </c:pt>
                <c:pt idx="2">
                  <c:v>Category 3</c:v>
                </c:pt>
                <c:pt idx="3">
                  <c:v>Category 4</c:v>
                </c:pt>
                <c:pt idx="4">
                  <c:v>Category 5</c:v>
                </c:pt>
              </c:strCache>
            </c:strRef>
          </c:cat>
          <c:val>
            <c:numRef>
              <c:f>Sheet1!$C$2:$C$6</c:f>
              <c:numCache>
                <c:formatCode>General</c:formatCode>
                <c:ptCount val="5"/>
                <c:pt idx="0">
                  <c:v>2.4</c:v>
                </c:pt>
                <c:pt idx="1">
                  <c:v>4.4000000000000004</c:v>
                </c:pt>
                <c:pt idx="2">
                  <c:v>1.8</c:v>
                </c:pt>
                <c:pt idx="3">
                  <c:v>2.8</c:v>
                </c:pt>
                <c:pt idx="4">
                  <c:v>2.4</c:v>
                </c:pt>
              </c:numCache>
            </c:numRef>
          </c:val>
          <c:smooth val="0"/>
          <c:extLst>
            <c:ext xmlns:c16="http://schemas.microsoft.com/office/drawing/2014/chart" uri="{C3380CC4-5D6E-409C-BE32-E72D297353CC}">
              <c16:uniqueId val="{00000001-4D57-B345-9BF9-ED5870C49440}"/>
            </c:ext>
          </c:extLst>
        </c:ser>
        <c:ser>
          <c:idx val="2"/>
          <c:order val="2"/>
          <c:tx>
            <c:strRef>
              <c:f>Sheet1!$D$1</c:f>
              <c:strCache>
                <c:ptCount val="1"/>
                <c:pt idx="0">
                  <c:v>Series 3 (long dash)</c:v>
                </c:pt>
              </c:strCache>
            </c:strRef>
          </c:tx>
          <c:spPr>
            <a:ln w="50800" cap="rnd">
              <a:solidFill>
                <a:srgbClr val="011F5B"/>
              </a:solidFill>
              <a:prstDash val="lgDash"/>
              <a:round/>
            </a:ln>
            <a:effectLst/>
          </c:spPr>
          <c:marker>
            <c:symbol val="none"/>
          </c:marker>
          <c:dPt>
            <c:idx val="0"/>
            <c:marker>
              <c:symbol val="none"/>
            </c:marker>
            <c:bubble3D val="0"/>
            <c:spPr>
              <a:ln w="50800" cap="rnd">
                <a:solidFill>
                  <a:srgbClr val="011F5B"/>
                </a:solidFill>
                <a:prstDash val="lgDash"/>
                <a:round/>
              </a:ln>
              <a:effectLst/>
            </c:spPr>
            <c:extLst>
              <c:ext xmlns:c16="http://schemas.microsoft.com/office/drawing/2014/chart" uri="{C3380CC4-5D6E-409C-BE32-E72D297353CC}">
                <c16:uniqueId val="{00000003-4D57-B345-9BF9-ED5870C49440}"/>
              </c:ext>
            </c:extLst>
          </c:dPt>
          <c:dPt>
            <c:idx val="1"/>
            <c:marker>
              <c:symbol val="none"/>
            </c:marker>
            <c:bubble3D val="0"/>
            <c:spPr>
              <a:ln w="50800" cap="rnd">
                <a:solidFill>
                  <a:srgbClr val="011F5B"/>
                </a:solidFill>
                <a:prstDash val="lgDash"/>
                <a:round/>
              </a:ln>
              <a:effectLst/>
            </c:spPr>
            <c:extLst>
              <c:ext xmlns:c16="http://schemas.microsoft.com/office/drawing/2014/chart" uri="{C3380CC4-5D6E-409C-BE32-E72D297353CC}">
                <c16:uniqueId val="{00000005-4D57-B345-9BF9-ED5870C49440}"/>
              </c:ext>
            </c:extLst>
          </c:dPt>
          <c:dPt>
            <c:idx val="2"/>
            <c:marker>
              <c:symbol val="none"/>
            </c:marker>
            <c:bubble3D val="0"/>
            <c:spPr>
              <a:ln w="50800" cap="rnd">
                <a:solidFill>
                  <a:srgbClr val="011F5B"/>
                </a:solidFill>
                <a:prstDash val="lgDash"/>
                <a:round/>
              </a:ln>
              <a:effectLst/>
            </c:spPr>
            <c:extLst>
              <c:ext xmlns:c16="http://schemas.microsoft.com/office/drawing/2014/chart" uri="{C3380CC4-5D6E-409C-BE32-E72D297353CC}">
                <c16:uniqueId val="{00000007-4D57-B345-9BF9-ED5870C49440}"/>
              </c:ext>
            </c:extLst>
          </c:dPt>
          <c:dPt>
            <c:idx val="3"/>
            <c:marker>
              <c:symbol val="none"/>
            </c:marker>
            <c:bubble3D val="0"/>
            <c:spPr>
              <a:ln w="50800" cap="rnd">
                <a:solidFill>
                  <a:srgbClr val="011F5B"/>
                </a:solidFill>
                <a:prstDash val="lgDash"/>
                <a:round/>
              </a:ln>
              <a:effectLst/>
            </c:spPr>
            <c:extLst>
              <c:ext xmlns:c16="http://schemas.microsoft.com/office/drawing/2014/chart" uri="{C3380CC4-5D6E-409C-BE32-E72D297353CC}">
                <c16:uniqueId val="{00000009-4D57-B345-9BF9-ED5870C49440}"/>
              </c:ext>
            </c:extLst>
          </c:dPt>
          <c:dPt>
            <c:idx val="4"/>
            <c:marker>
              <c:symbol val="none"/>
            </c:marker>
            <c:bubble3D val="0"/>
            <c:spPr>
              <a:ln w="50800" cap="rnd">
                <a:solidFill>
                  <a:srgbClr val="011F5B"/>
                </a:solidFill>
                <a:prstDash val="lgDash"/>
                <a:round/>
              </a:ln>
              <a:effectLst/>
            </c:spPr>
            <c:extLst>
              <c:ext xmlns:c16="http://schemas.microsoft.com/office/drawing/2014/chart" uri="{C3380CC4-5D6E-409C-BE32-E72D297353CC}">
                <c16:uniqueId val="{0000000B-4D57-B345-9BF9-ED5870C49440}"/>
              </c:ext>
            </c:extLst>
          </c:dPt>
          <c:cat>
            <c:strRef>
              <c:f>Sheet1!$A$2:$A$6</c:f>
              <c:strCache>
                <c:ptCount val="5"/>
                <c:pt idx="0">
                  <c:v>Category 1</c:v>
                </c:pt>
                <c:pt idx="1">
                  <c:v>Category 2</c:v>
                </c:pt>
                <c:pt idx="2">
                  <c:v>Category 3</c:v>
                </c:pt>
                <c:pt idx="3">
                  <c:v>Category 4</c:v>
                </c:pt>
                <c:pt idx="4">
                  <c:v>Category 5</c:v>
                </c:pt>
              </c:strCache>
            </c:strRef>
          </c:cat>
          <c:val>
            <c:numRef>
              <c:f>Sheet1!$D$2:$D$6</c:f>
              <c:numCache>
                <c:formatCode>General</c:formatCode>
                <c:ptCount val="5"/>
                <c:pt idx="0">
                  <c:v>2</c:v>
                </c:pt>
                <c:pt idx="1">
                  <c:v>2</c:v>
                </c:pt>
                <c:pt idx="2">
                  <c:v>3</c:v>
                </c:pt>
                <c:pt idx="3">
                  <c:v>5</c:v>
                </c:pt>
                <c:pt idx="4">
                  <c:v>4</c:v>
                </c:pt>
              </c:numCache>
            </c:numRef>
          </c:val>
          <c:smooth val="0"/>
          <c:extLst>
            <c:ext xmlns:c16="http://schemas.microsoft.com/office/drawing/2014/chart" uri="{C3380CC4-5D6E-409C-BE32-E72D297353CC}">
              <c16:uniqueId val="{0000000C-4D57-B345-9BF9-ED5870C49440}"/>
            </c:ext>
          </c:extLst>
        </c:ser>
        <c:ser>
          <c:idx val="3"/>
          <c:order val="3"/>
          <c:tx>
            <c:strRef>
              <c:f>Sheet1!$E$1</c:f>
              <c:strCache>
                <c:ptCount val="1"/>
                <c:pt idx="0">
                  <c:v>Series 4 (solid)</c:v>
                </c:pt>
              </c:strCache>
            </c:strRef>
          </c:tx>
          <c:spPr>
            <a:ln w="50800" cap="rnd">
              <a:solidFill>
                <a:srgbClr val="F20245"/>
              </a:solidFill>
              <a:round/>
            </a:ln>
            <a:effectLst/>
          </c:spPr>
          <c:marker>
            <c:symbol val="none"/>
          </c:marker>
          <c:cat>
            <c:strRef>
              <c:f>Sheet1!$A$2:$A$6</c:f>
              <c:strCache>
                <c:ptCount val="5"/>
                <c:pt idx="0">
                  <c:v>Category 1</c:v>
                </c:pt>
                <c:pt idx="1">
                  <c:v>Category 2</c:v>
                </c:pt>
                <c:pt idx="2">
                  <c:v>Category 3</c:v>
                </c:pt>
                <c:pt idx="3">
                  <c:v>Category 4</c:v>
                </c:pt>
                <c:pt idx="4">
                  <c:v>Category 5</c:v>
                </c:pt>
              </c:strCache>
            </c:strRef>
          </c:cat>
          <c:val>
            <c:numRef>
              <c:f>Sheet1!$E$2:$E$6</c:f>
              <c:numCache>
                <c:formatCode>General</c:formatCode>
                <c:ptCount val="5"/>
                <c:pt idx="0">
                  <c:v>6</c:v>
                </c:pt>
                <c:pt idx="1">
                  <c:v>3</c:v>
                </c:pt>
                <c:pt idx="2">
                  <c:v>4</c:v>
                </c:pt>
                <c:pt idx="3">
                  <c:v>2</c:v>
                </c:pt>
                <c:pt idx="4">
                  <c:v>5</c:v>
                </c:pt>
              </c:numCache>
            </c:numRef>
          </c:val>
          <c:smooth val="0"/>
          <c:extLst>
            <c:ext xmlns:c16="http://schemas.microsoft.com/office/drawing/2014/chart" uri="{C3380CC4-5D6E-409C-BE32-E72D297353CC}">
              <c16:uniqueId val="{0000000D-4D57-B345-9BF9-ED5870C49440}"/>
            </c:ext>
          </c:extLst>
        </c:ser>
        <c:dLbls>
          <c:showLegendKey val="0"/>
          <c:showVal val="0"/>
          <c:showCatName val="0"/>
          <c:showSerName val="0"/>
          <c:showPercent val="0"/>
          <c:showBubbleSize val="0"/>
        </c:dLbls>
        <c:smooth val="0"/>
        <c:axId val="716881072"/>
        <c:axId val="574165632"/>
      </c:lineChart>
      <c:catAx>
        <c:axId val="71688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crossAx val="574165632"/>
        <c:crosses val="autoZero"/>
        <c:auto val="1"/>
        <c:lblAlgn val="ctr"/>
        <c:lblOffset val="100"/>
        <c:noMultiLvlLbl val="0"/>
      </c:catAx>
      <c:valAx>
        <c:axId val="57416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crossAx val="71688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CBF4-5EE1-5E42-9C4D-AF17115B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 Coffman</cp:lastModifiedBy>
  <cp:revision>5</cp:revision>
  <dcterms:created xsi:type="dcterms:W3CDTF">2020-10-29T19:10:00Z</dcterms:created>
  <dcterms:modified xsi:type="dcterms:W3CDTF">2020-10-29T19:45:00Z</dcterms:modified>
</cp:coreProperties>
</file>